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01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A61C8F" w:rsidTr="005462A5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A61C8F" w:rsidRPr="00A12D8A" w:rsidRDefault="00A61C8F" w:rsidP="005462A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Урысые Федерациер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Адыгэ Республикэм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 xml:space="preserve"> «Победенскэ къодже псэуп</w:t>
            </w:r>
            <w:r w:rsidRPr="00A12D8A">
              <w:rPr>
                <w:rFonts w:ascii="Times New Roman" w:hAnsi="Times New Roman" w:cs="Times New Roman"/>
                <w:lang w:val="en-US"/>
              </w:rPr>
              <w:t>l</w:t>
            </w:r>
            <w:r w:rsidRPr="00A12D8A">
              <w:rPr>
                <w:rFonts w:ascii="Times New Roman" w:hAnsi="Times New Roman" w:cs="Times New Roman"/>
              </w:rPr>
              <w:t>эм»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и администрацие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D8A"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D8A"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A61C8F" w:rsidRPr="00A12D8A" w:rsidRDefault="00A61C8F" w:rsidP="005462A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83920" cy="89154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91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D8A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A61C8F" w:rsidRPr="00A12D8A" w:rsidRDefault="00A61C8F" w:rsidP="005462A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Российская Федерация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2D8A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</w:t>
            </w:r>
            <w:r w:rsidRPr="00A12D8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A61C8F" w:rsidRPr="00A12D8A" w:rsidRDefault="00A61C8F" w:rsidP="005462A5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A61C8F" w:rsidRDefault="00A61C8F" w:rsidP="00A61C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1C8F" w:rsidRDefault="006478B1" w:rsidP="003D35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35B1">
        <w:rPr>
          <w:rFonts w:ascii="Times New Roman" w:hAnsi="Times New Roman" w:cs="Times New Roman"/>
          <w:sz w:val="28"/>
          <w:szCs w:val="28"/>
        </w:rPr>
        <w:t xml:space="preserve"> </w:t>
      </w:r>
      <w:r w:rsidR="00E43402">
        <w:rPr>
          <w:rFonts w:ascii="Times New Roman" w:hAnsi="Times New Roman" w:cs="Times New Roman"/>
          <w:sz w:val="28"/>
          <w:szCs w:val="28"/>
        </w:rPr>
        <w:t>26</w:t>
      </w:r>
      <w:r w:rsidR="003D35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="00E43402">
        <w:rPr>
          <w:rFonts w:ascii="Times New Roman" w:hAnsi="Times New Roman" w:cs="Times New Roman"/>
          <w:sz w:val="28"/>
          <w:szCs w:val="28"/>
        </w:rPr>
        <w:t xml:space="preserve">      03</w:t>
      </w:r>
      <w:r>
        <w:rPr>
          <w:rFonts w:ascii="Times New Roman" w:hAnsi="Times New Roman" w:cs="Times New Roman"/>
          <w:sz w:val="28"/>
          <w:szCs w:val="28"/>
        </w:rPr>
        <w:t xml:space="preserve">      2018г.</w:t>
      </w:r>
      <w:r w:rsidR="00A61C8F">
        <w:rPr>
          <w:rFonts w:ascii="Times New Roman" w:hAnsi="Times New Roman" w:cs="Times New Roman"/>
          <w:sz w:val="28"/>
          <w:szCs w:val="28"/>
        </w:rPr>
        <w:tab/>
      </w:r>
      <w:r w:rsidR="00A61C8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61C8F" w:rsidRPr="00DD66A4">
        <w:rPr>
          <w:sz w:val="28"/>
          <w:szCs w:val="28"/>
        </w:rPr>
        <w:t xml:space="preserve">    </w:t>
      </w:r>
      <w:r w:rsidR="00A61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61C8F">
        <w:rPr>
          <w:rFonts w:ascii="Times New Roman" w:hAnsi="Times New Roman" w:cs="Times New Roman"/>
          <w:sz w:val="28"/>
          <w:szCs w:val="28"/>
        </w:rPr>
        <w:t xml:space="preserve"> </w:t>
      </w:r>
      <w:r w:rsidR="003D35B1">
        <w:rPr>
          <w:rFonts w:ascii="Times New Roman" w:hAnsi="Times New Roman" w:cs="Times New Roman"/>
          <w:sz w:val="28"/>
          <w:szCs w:val="28"/>
        </w:rPr>
        <w:t xml:space="preserve"> </w:t>
      </w:r>
      <w:r w:rsidR="00A61C8F">
        <w:rPr>
          <w:rFonts w:ascii="Times New Roman" w:hAnsi="Times New Roman" w:cs="Times New Roman"/>
          <w:sz w:val="28"/>
          <w:szCs w:val="28"/>
        </w:rPr>
        <w:t>№</w:t>
      </w:r>
      <w:r w:rsidR="00E43402">
        <w:rPr>
          <w:rFonts w:ascii="Times New Roman" w:hAnsi="Times New Roman" w:cs="Times New Roman"/>
          <w:sz w:val="28"/>
          <w:szCs w:val="28"/>
        </w:rPr>
        <w:t xml:space="preserve"> 26-а</w:t>
      </w:r>
    </w:p>
    <w:p w:rsidR="003D35B1" w:rsidRPr="003D35B1" w:rsidRDefault="003D35B1" w:rsidP="003D35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0D91" w:rsidRPr="003D35B1" w:rsidRDefault="00C80D91" w:rsidP="00C80D91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3D35B1">
        <w:rPr>
          <w:rFonts w:ascii="Times New Roman" w:hAnsi="Times New Roman" w:cs="Times New Roman"/>
          <w:sz w:val="32"/>
          <w:szCs w:val="32"/>
        </w:rPr>
        <w:t>ПОСТАНОВЛЕНИЕ</w:t>
      </w:r>
      <w:r w:rsidRPr="003D3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D91" w:rsidRPr="003D35B1" w:rsidRDefault="006478B1" w:rsidP="00C80D91">
      <w:pPr>
        <w:spacing w:after="0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3D35B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80D91" w:rsidRPr="003D35B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80D91" w:rsidRPr="003D35B1" w:rsidRDefault="00C80D91" w:rsidP="00C80D91">
      <w:pPr>
        <w:spacing w:after="0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3D35B1">
        <w:rPr>
          <w:rFonts w:ascii="Times New Roman" w:hAnsi="Times New Roman" w:cs="Times New Roman"/>
          <w:sz w:val="28"/>
          <w:szCs w:val="28"/>
        </w:rPr>
        <w:t>«Победенское сельское поселение»</w:t>
      </w:r>
    </w:p>
    <w:p w:rsidR="00F15714" w:rsidRPr="003D35B1" w:rsidRDefault="00F15714" w:rsidP="00F157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35B1">
        <w:rPr>
          <w:rFonts w:ascii="Times New Roman" w:hAnsi="Times New Roman"/>
          <w:sz w:val="28"/>
          <w:szCs w:val="28"/>
        </w:rPr>
        <w:t>О</w:t>
      </w:r>
      <w:r w:rsidR="000F53E7" w:rsidRPr="003D35B1">
        <w:rPr>
          <w:rFonts w:ascii="Times New Roman" w:hAnsi="Times New Roman"/>
          <w:sz w:val="28"/>
          <w:szCs w:val="28"/>
        </w:rPr>
        <w:t xml:space="preserve"> внесении</w:t>
      </w:r>
      <w:r w:rsidRPr="003D35B1">
        <w:rPr>
          <w:rFonts w:ascii="Times New Roman" w:hAnsi="Times New Roman"/>
          <w:sz w:val="28"/>
          <w:szCs w:val="28"/>
        </w:rPr>
        <w:t xml:space="preserve"> изменени</w:t>
      </w:r>
      <w:r w:rsidR="000F53E7" w:rsidRPr="003D35B1">
        <w:rPr>
          <w:rFonts w:ascii="Times New Roman" w:hAnsi="Times New Roman"/>
          <w:sz w:val="28"/>
          <w:szCs w:val="28"/>
        </w:rPr>
        <w:t>й и дополнений в</w:t>
      </w:r>
      <w:r w:rsidR="00862D38" w:rsidRPr="003D35B1">
        <w:rPr>
          <w:rFonts w:ascii="Times New Roman" w:hAnsi="Times New Roman"/>
          <w:sz w:val="28"/>
          <w:szCs w:val="28"/>
        </w:rPr>
        <w:t xml:space="preserve"> постановлени</w:t>
      </w:r>
      <w:r w:rsidR="000F53E7" w:rsidRPr="003D35B1">
        <w:rPr>
          <w:rFonts w:ascii="Times New Roman" w:hAnsi="Times New Roman"/>
          <w:sz w:val="28"/>
          <w:szCs w:val="28"/>
        </w:rPr>
        <w:t>е</w:t>
      </w:r>
      <w:r w:rsidR="00862D38" w:rsidRPr="003D35B1">
        <w:rPr>
          <w:rFonts w:ascii="Times New Roman" w:hAnsi="Times New Roman"/>
          <w:sz w:val="28"/>
          <w:szCs w:val="28"/>
        </w:rPr>
        <w:t xml:space="preserve"> главы МО «Победенское сельское поселение» № 220 от 23.11.2015г.</w:t>
      </w:r>
      <w:r w:rsidR="000F53E7" w:rsidRPr="003D35B1">
        <w:rPr>
          <w:rFonts w:ascii="Times New Roman" w:hAnsi="Times New Roman"/>
          <w:sz w:val="28"/>
          <w:szCs w:val="28"/>
        </w:rPr>
        <w:t xml:space="preserve"> «</w:t>
      </w:r>
      <w:r w:rsidR="00862D38" w:rsidRPr="003D35B1">
        <w:rPr>
          <w:rFonts w:ascii="Times New Roman" w:hAnsi="Times New Roman"/>
          <w:sz w:val="28"/>
          <w:szCs w:val="28"/>
        </w:rPr>
        <w:t xml:space="preserve">Об утверждении </w:t>
      </w:r>
      <w:r w:rsidRPr="003D35B1">
        <w:rPr>
          <w:rFonts w:ascii="Times New Roman" w:hAnsi="Times New Roman"/>
          <w:sz w:val="28"/>
          <w:szCs w:val="28"/>
        </w:rPr>
        <w:t xml:space="preserve"> муниципальной </w:t>
      </w:r>
      <w:r w:rsidR="006978AC" w:rsidRPr="003D35B1">
        <w:rPr>
          <w:rFonts w:ascii="Times New Roman" w:hAnsi="Times New Roman"/>
          <w:sz w:val="28"/>
          <w:szCs w:val="28"/>
        </w:rPr>
        <w:t xml:space="preserve">долгосрочной </w:t>
      </w:r>
      <w:r w:rsidRPr="003D35B1">
        <w:rPr>
          <w:rFonts w:ascii="Times New Roman" w:hAnsi="Times New Roman"/>
          <w:sz w:val="28"/>
          <w:szCs w:val="28"/>
        </w:rPr>
        <w:t>целевой программы «Обеспечение жильем молодых семей</w:t>
      </w:r>
      <w:r w:rsidR="006978AC" w:rsidRPr="003D35B1">
        <w:rPr>
          <w:rFonts w:ascii="Times New Roman" w:hAnsi="Times New Roman"/>
          <w:sz w:val="28"/>
          <w:szCs w:val="28"/>
        </w:rPr>
        <w:t xml:space="preserve"> </w:t>
      </w:r>
      <w:r w:rsidRPr="003D35B1">
        <w:rPr>
          <w:rFonts w:ascii="Times New Roman" w:hAnsi="Times New Roman"/>
          <w:sz w:val="28"/>
          <w:szCs w:val="28"/>
        </w:rPr>
        <w:t>на 2016-20</w:t>
      </w:r>
      <w:r w:rsidR="00434E30">
        <w:rPr>
          <w:rFonts w:ascii="Times New Roman" w:hAnsi="Times New Roman"/>
          <w:sz w:val="28"/>
          <w:szCs w:val="28"/>
        </w:rPr>
        <w:t>20</w:t>
      </w:r>
      <w:r w:rsidRPr="003D35B1">
        <w:rPr>
          <w:rFonts w:ascii="Times New Roman" w:hAnsi="Times New Roman"/>
          <w:sz w:val="28"/>
          <w:szCs w:val="28"/>
        </w:rPr>
        <w:t xml:space="preserve"> годы</w:t>
      </w:r>
      <w:r w:rsidR="006978AC" w:rsidRPr="003D35B1">
        <w:rPr>
          <w:rFonts w:ascii="Times New Roman" w:hAnsi="Times New Roman"/>
          <w:sz w:val="28"/>
          <w:szCs w:val="28"/>
        </w:rPr>
        <w:t>»</w:t>
      </w:r>
    </w:p>
    <w:p w:rsidR="008F4FFF" w:rsidRPr="00FF51D6" w:rsidRDefault="008F4FFF" w:rsidP="00F157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D91" w:rsidRPr="003D35B1" w:rsidRDefault="00C80D91" w:rsidP="00087E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D35B1">
        <w:rPr>
          <w:rFonts w:ascii="Times New Roman" w:hAnsi="Times New Roman" w:cs="Times New Roman"/>
        </w:rPr>
        <w:t>В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соответствии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с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Федеральным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Законом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от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06.10.2003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г.</w:t>
      </w:r>
      <w:r w:rsidRPr="003D35B1">
        <w:rPr>
          <w:rFonts w:ascii="Times New Roman" w:eastAsia="Times New Roman" w:hAnsi="Times New Roman" w:cs="Times New Roman"/>
        </w:rPr>
        <w:t xml:space="preserve"> № </w:t>
      </w:r>
      <w:r w:rsidRPr="003D35B1">
        <w:rPr>
          <w:rFonts w:ascii="Times New Roman" w:hAnsi="Times New Roman" w:cs="Times New Roman"/>
        </w:rPr>
        <w:t>131-ФЗ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«Об</w:t>
      </w:r>
      <w:r w:rsidRPr="003D35B1">
        <w:rPr>
          <w:rFonts w:ascii="Times New Roman" w:eastAsia="Times New Roman" w:hAnsi="Times New Roman" w:cs="Times New Roman"/>
        </w:rPr>
        <w:t xml:space="preserve">  </w:t>
      </w:r>
      <w:r w:rsidRPr="003D35B1">
        <w:rPr>
          <w:rFonts w:ascii="Times New Roman" w:hAnsi="Times New Roman" w:cs="Times New Roman"/>
        </w:rPr>
        <w:t>общих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принципах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организации</w:t>
      </w:r>
      <w:r w:rsidRPr="003D35B1">
        <w:rPr>
          <w:rFonts w:ascii="Times New Roman" w:eastAsia="Times New Roman" w:hAnsi="Times New Roman" w:cs="Times New Roman"/>
        </w:rPr>
        <w:t xml:space="preserve">  </w:t>
      </w:r>
      <w:r w:rsidRPr="003D35B1">
        <w:rPr>
          <w:rFonts w:ascii="Times New Roman" w:hAnsi="Times New Roman" w:cs="Times New Roman"/>
        </w:rPr>
        <w:t>местного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самоуправления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в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Российской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Федерации»,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eastAsia="Tahoma" w:hAnsi="Times New Roman" w:cs="Times New Roman"/>
          <w:kern w:val="1"/>
          <w:lang w:eastAsia="zh-CN" w:bidi="hi-IN"/>
        </w:rPr>
        <w:t>Постановление</w:t>
      </w:r>
      <w:r w:rsidR="00DF543E" w:rsidRPr="003D35B1">
        <w:rPr>
          <w:rFonts w:ascii="Times New Roman" w:eastAsia="Tahoma" w:hAnsi="Times New Roman" w:cs="Times New Roman"/>
          <w:kern w:val="1"/>
          <w:lang w:eastAsia="zh-CN" w:bidi="hi-IN"/>
        </w:rPr>
        <w:t>м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Правительства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РФ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от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17.12.2010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N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1050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(</w:t>
      </w:r>
      <w:r w:rsidR="00DF543E" w:rsidRPr="003D35B1">
        <w:rPr>
          <w:rFonts w:ascii="Times New Roman" w:hAnsi="Times New Roman" w:cs="Times New Roman"/>
          <w:kern w:val="1"/>
          <w:lang w:eastAsia="zh-CN" w:bidi="hi-IN"/>
        </w:rPr>
        <w:t xml:space="preserve">в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ред.</w:t>
      </w:r>
      <w:r w:rsidR="004840BC"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="00DF543E" w:rsidRPr="003D35B1">
        <w:rPr>
          <w:rFonts w:ascii="Times New Roman" w:hAnsi="Times New Roman" w:cs="Times New Roman"/>
          <w:color w:val="000000"/>
        </w:rPr>
        <w:t>Постановления Правительства РФ от 20 мая 2017г. №609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)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"О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федеральной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целевой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программе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"Жилище"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на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2015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-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2020</w:t>
      </w:r>
      <w:r w:rsidRPr="003D35B1">
        <w:rPr>
          <w:rFonts w:ascii="Times New Roman" w:eastAsia="Times New Roman" w:hAnsi="Times New Roman" w:cs="Times New Roman"/>
          <w:kern w:val="1"/>
          <w:lang w:eastAsia="zh-CN" w:bidi="hi-IN"/>
        </w:rPr>
        <w:t xml:space="preserve"> </w:t>
      </w:r>
      <w:r w:rsidRPr="003D35B1">
        <w:rPr>
          <w:rFonts w:ascii="Times New Roman" w:hAnsi="Times New Roman" w:cs="Times New Roman"/>
          <w:kern w:val="1"/>
          <w:lang w:eastAsia="zh-CN" w:bidi="hi-IN"/>
        </w:rPr>
        <w:t>годы"</w:t>
      </w:r>
      <w:r w:rsidRPr="003D35B1">
        <w:rPr>
          <w:rFonts w:ascii="Times New Roman" w:hAnsi="Times New Roman" w:cs="Times New Roman"/>
        </w:rPr>
        <w:t>,</w:t>
      </w:r>
      <w:r w:rsidR="00DF543E" w:rsidRPr="003D35B1">
        <w:rPr>
          <w:rFonts w:ascii="Times New Roman" w:hAnsi="Times New Roman" w:cs="Times New Roman"/>
          <w:color w:val="000000"/>
        </w:rPr>
        <w:t xml:space="preserve"> </w:t>
      </w:r>
      <w:r w:rsidR="00DF543E" w:rsidRPr="003D35B1">
        <w:rPr>
          <w:rFonts w:ascii="Times New Roman" w:hAnsi="Times New Roman" w:cs="Times New Roman"/>
        </w:rPr>
        <w:t>Соглашением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передаче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</w:t>
      </w:r>
      <w:r w:rsidR="00A25481" w:rsidRPr="003D35B1">
        <w:rPr>
          <w:rFonts w:ascii="Times New Roman" w:hAnsi="Times New Roman" w:cs="Times New Roman"/>
        </w:rPr>
        <w:t>су</w:t>
      </w:r>
      <w:r w:rsidRPr="003D35B1">
        <w:rPr>
          <w:rFonts w:ascii="Times New Roman" w:hAnsi="Times New Roman" w:cs="Times New Roman"/>
        </w:rPr>
        <w:t>ществления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части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полномочий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Администрации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муниципального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образования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«Майкопский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район»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в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сфере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жилищных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отношений,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для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повышения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уровня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обеспеченности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жильем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молодых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семей,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нуждающихся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в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улучшении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Pr="003D35B1">
        <w:rPr>
          <w:rFonts w:ascii="Times New Roman" w:hAnsi="Times New Roman" w:cs="Times New Roman"/>
        </w:rPr>
        <w:t>жилищных</w:t>
      </w:r>
      <w:r w:rsidRPr="003D35B1">
        <w:rPr>
          <w:rFonts w:ascii="Times New Roman" w:eastAsia="Times New Roman" w:hAnsi="Times New Roman" w:cs="Times New Roman"/>
        </w:rPr>
        <w:t xml:space="preserve"> </w:t>
      </w:r>
      <w:r w:rsidR="00287307" w:rsidRPr="003D35B1">
        <w:rPr>
          <w:rFonts w:ascii="Times New Roman" w:hAnsi="Times New Roman" w:cs="Times New Roman"/>
        </w:rPr>
        <w:t>условий</w:t>
      </w:r>
    </w:p>
    <w:p w:rsidR="00B9582C" w:rsidRPr="003D35B1" w:rsidRDefault="00B9582C" w:rsidP="00087EB9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C80D91" w:rsidRPr="00FF51D6" w:rsidRDefault="00C80D91" w:rsidP="00087EB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F51D6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8C46CB" w:rsidRPr="000525FB" w:rsidRDefault="008C46CB" w:rsidP="00B9582C">
      <w:pPr>
        <w:pStyle w:val="af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25FB">
        <w:rPr>
          <w:rFonts w:ascii="Times New Roman" w:hAnsi="Times New Roman" w:cs="Times New Roman"/>
          <w:color w:val="000000"/>
          <w:sz w:val="28"/>
          <w:szCs w:val="28"/>
        </w:rPr>
        <w:t>Внести в Постановление главы МО «Победенское сельское поселение» №</w:t>
      </w:r>
      <w:r w:rsidRPr="00D7688C">
        <w:rPr>
          <w:rFonts w:ascii="Times New Roman" w:hAnsi="Times New Roman" w:cs="Times New Roman"/>
          <w:color w:val="000000" w:themeColor="text1"/>
          <w:sz w:val="28"/>
          <w:szCs w:val="28"/>
        </w:rPr>
        <w:t>220 от 23.11.2015г.</w:t>
      </w:r>
      <w:r w:rsidRPr="000525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25FB">
        <w:rPr>
          <w:rFonts w:ascii="Times New Roman" w:hAnsi="Times New Roman"/>
          <w:sz w:val="28"/>
          <w:szCs w:val="28"/>
        </w:rPr>
        <w:t>«Об утверждении  муниципальной долгосрочной целевой программы «Обеспечение жильем молодых семей на 2016-20</w:t>
      </w:r>
      <w:r w:rsidR="00434E30">
        <w:rPr>
          <w:rFonts w:ascii="Times New Roman" w:hAnsi="Times New Roman"/>
          <w:sz w:val="28"/>
          <w:szCs w:val="28"/>
        </w:rPr>
        <w:t>20</w:t>
      </w:r>
      <w:r w:rsidRPr="000525FB">
        <w:rPr>
          <w:rFonts w:ascii="Times New Roman" w:hAnsi="Times New Roman"/>
          <w:sz w:val="28"/>
          <w:szCs w:val="28"/>
        </w:rPr>
        <w:t xml:space="preserve"> годы»</w:t>
      </w:r>
      <w:r w:rsidRPr="000525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2D17" w:rsidRPr="000525FB">
        <w:rPr>
          <w:rFonts w:ascii="Times New Roman" w:hAnsi="Times New Roman" w:cs="Times New Roman"/>
          <w:color w:val="000000"/>
          <w:sz w:val="28"/>
          <w:szCs w:val="28"/>
        </w:rPr>
        <w:t>следующие дополнения и изменения:</w:t>
      </w:r>
    </w:p>
    <w:p w:rsidR="00D736FF" w:rsidRDefault="00D736FF" w:rsidP="00D736FF">
      <w:pPr>
        <w:pStyle w:val="af4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приложение №1 к постановлению Главы МО «Победенское сельское поселение» №220 от 23.11.2015года: </w:t>
      </w:r>
    </w:p>
    <w:p w:rsidR="00D736FF" w:rsidRDefault="00D736FF" w:rsidP="00D736FF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В паспорте программы в разделе «Объемы и источники финансирования подпрограммы»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79028,176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74199,788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тыс.руб. общий объем финансирования подпрограммы в 2016-20</w:t>
      </w:r>
      <w:r w:rsidR="00434E3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годах;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15317,104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13909,963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средства федерального бюджета;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8480,784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7944,668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средства бюджета субъектов Российской Федерации;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7890,645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7890,045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иные источники финансирования;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47340,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243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44455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112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тыс.руб.</w:t>
      </w:r>
    </w:p>
    <w:p w:rsidR="00D736FF" w:rsidRDefault="00D736FF" w:rsidP="00D736FF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В статье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r w:rsidRPr="00D736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Ресурсное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число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79028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176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74199,788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тыс.руб. общий объем финансирования подпрограммы в 2016-20</w:t>
      </w:r>
      <w:r w:rsidR="00434E3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годах; число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15317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,1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13909,963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средства федерального бюджета; число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8480,7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7944,668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средства бюджета субъектов Российской Федерации; число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7890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,0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45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7890,045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тыс.руб. иные источники финансирования; число 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7340</w:t>
      </w:r>
      <w:r w:rsidRPr="00F971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243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тыс.руб. заменить  числом </w:t>
      </w:r>
      <w:r w:rsidR="00021540" w:rsidRPr="00F971A0">
        <w:rPr>
          <w:rFonts w:ascii="Times New Roman" w:hAnsi="Times New Roman" w:cs="Times New Roman"/>
          <w:color w:val="000000"/>
          <w:sz w:val="28"/>
          <w:szCs w:val="28"/>
        </w:rPr>
        <w:t>44455,112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тыс.руб.</w:t>
      </w:r>
    </w:p>
    <w:p w:rsidR="00D736FF" w:rsidRDefault="00021540" w:rsidP="00D736FF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736FF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№3 к муниципальной программе «Обеспечение жильем молодых семей </w:t>
      </w:r>
      <w:r w:rsidR="00D736FF">
        <w:rPr>
          <w:rFonts w:ascii="Times New Roman" w:hAnsi="Times New Roman"/>
          <w:sz w:val="28"/>
          <w:szCs w:val="28"/>
        </w:rPr>
        <w:t>на 2016-20</w:t>
      </w:r>
      <w:r w:rsidR="00F971A0">
        <w:rPr>
          <w:rFonts w:ascii="Times New Roman" w:hAnsi="Times New Roman"/>
          <w:sz w:val="28"/>
          <w:szCs w:val="28"/>
        </w:rPr>
        <w:t>20</w:t>
      </w:r>
      <w:r w:rsidR="00D736FF">
        <w:rPr>
          <w:rFonts w:ascii="Times New Roman" w:hAnsi="Times New Roman"/>
          <w:sz w:val="28"/>
          <w:szCs w:val="28"/>
        </w:rPr>
        <w:t xml:space="preserve"> годы</w:t>
      </w:r>
      <w:r w:rsidR="00D736FF">
        <w:rPr>
          <w:rFonts w:ascii="Times New Roman" w:hAnsi="Times New Roman" w:cs="Times New Roman"/>
          <w:color w:val="000000"/>
          <w:sz w:val="28"/>
          <w:szCs w:val="28"/>
        </w:rPr>
        <w:t>» изложить в новой редакции.</w:t>
      </w:r>
    </w:p>
    <w:p w:rsidR="008606B9" w:rsidRPr="008606B9" w:rsidRDefault="008606B9" w:rsidP="008606B9">
      <w:pPr>
        <w:pStyle w:val="af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06B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7240F" w:rsidRDefault="00E7240F" w:rsidP="00DF54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1540" w:rsidRDefault="00021540" w:rsidP="00DF54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1540" w:rsidRPr="00DF543E" w:rsidRDefault="00021540" w:rsidP="00DF54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A6A07" w:rsidRPr="006478B1" w:rsidRDefault="006478B1" w:rsidP="003A6A07">
      <w:pPr>
        <w:pStyle w:val="af4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478B1">
        <w:rPr>
          <w:rFonts w:ascii="Times New Roman" w:hAnsi="Times New Roman" w:cs="Times New Roman"/>
          <w:bCs/>
          <w:sz w:val="28"/>
          <w:szCs w:val="28"/>
        </w:rPr>
        <w:t>Г</w:t>
      </w:r>
      <w:r w:rsidR="00782C76" w:rsidRPr="006478B1">
        <w:rPr>
          <w:rFonts w:ascii="Times New Roman" w:hAnsi="Times New Roman" w:cs="Times New Roman"/>
          <w:bCs/>
          <w:sz w:val="28"/>
          <w:szCs w:val="28"/>
        </w:rPr>
        <w:t>лав</w:t>
      </w:r>
      <w:r w:rsidRPr="006478B1">
        <w:rPr>
          <w:rFonts w:ascii="Times New Roman" w:hAnsi="Times New Roman" w:cs="Times New Roman"/>
          <w:bCs/>
          <w:sz w:val="28"/>
          <w:szCs w:val="28"/>
        </w:rPr>
        <w:t>а</w:t>
      </w:r>
      <w:r w:rsidR="003A6A07" w:rsidRPr="006478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78B1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                               </w:t>
      </w:r>
      <w:r w:rsidR="003D35B1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6478B1">
        <w:rPr>
          <w:rFonts w:ascii="Times New Roman" w:hAnsi="Times New Roman" w:cs="Times New Roman"/>
          <w:bCs/>
          <w:sz w:val="28"/>
          <w:szCs w:val="28"/>
        </w:rPr>
        <w:t xml:space="preserve"> Д.Ушаков</w:t>
      </w:r>
    </w:p>
    <w:p w:rsidR="00021540" w:rsidRDefault="00021540" w:rsidP="00361FA0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021540" w:rsidRDefault="00021540" w:rsidP="00361FA0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361FA0" w:rsidRPr="006478B1" w:rsidRDefault="00361FA0" w:rsidP="00361FA0">
      <w:p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478B1">
        <w:rPr>
          <w:rFonts w:ascii="Times New Roman" w:eastAsia="Times New Roman" w:hAnsi="Times New Roman" w:cs="Times New Roman"/>
          <w:bCs/>
          <w:lang w:eastAsia="ru-RU"/>
        </w:rPr>
        <w:t>Согласовано:</w:t>
      </w:r>
    </w:p>
    <w:p w:rsidR="00361FA0" w:rsidRPr="006478B1" w:rsidRDefault="00361FA0" w:rsidP="00361F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478B1">
        <w:rPr>
          <w:rFonts w:ascii="Times New Roman" w:eastAsia="Times New Roman" w:hAnsi="Times New Roman" w:cs="Times New Roman"/>
          <w:bCs/>
          <w:lang w:eastAsia="ru-RU"/>
        </w:rPr>
        <w:t xml:space="preserve">Руководитель ФЭО                                                                                    </w:t>
      </w:r>
      <w:r w:rsidR="003D35B1"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  <w:r w:rsidRPr="006478B1">
        <w:rPr>
          <w:rFonts w:ascii="Times New Roman" w:eastAsia="Times New Roman" w:hAnsi="Times New Roman" w:cs="Times New Roman"/>
          <w:bCs/>
          <w:lang w:eastAsia="ru-RU"/>
        </w:rPr>
        <w:t xml:space="preserve"> М.И. Сидельцева </w:t>
      </w:r>
    </w:p>
    <w:p w:rsidR="00361FA0" w:rsidRPr="006478B1" w:rsidRDefault="00361FA0" w:rsidP="00361FA0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478B1">
        <w:rPr>
          <w:rFonts w:ascii="Times New Roman" w:eastAsia="Times New Roman" w:hAnsi="Times New Roman" w:cs="Times New Roman"/>
          <w:bCs/>
          <w:lang w:eastAsia="ru-RU"/>
        </w:rPr>
        <w:t>Проект подготовил:</w:t>
      </w:r>
    </w:p>
    <w:p w:rsidR="006478B1" w:rsidRDefault="006478B1" w:rsidP="00361FA0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Ведущий специалист отдела благоустройства,</w:t>
      </w:r>
      <w:r w:rsidR="003D35B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ЖКХ </w:t>
      </w:r>
      <w:r w:rsidR="003D35B1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Н.И.Петрова</w:t>
      </w:r>
    </w:p>
    <w:p w:rsidR="00193DEE" w:rsidRPr="003D35B1" w:rsidRDefault="006478B1" w:rsidP="003D35B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и</w:t>
      </w:r>
      <w:r w:rsidR="00361FA0" w:rsidRPr="006478B1">
        <w:rPr>
          <w:rFonts w:ascii="Times New Roman" w:eastAsia="Times New Roman" w:hAnsi="Times New Roman" w:cs="Times New Roman"/>
          <w:bCs/>
          <w:lang w:eastAsia="ru-RU"/>
        </w:rPr>
        <w:t xml:space="preserve"> социальны</w:t>
      </w:r>
      <w:r>
        <w:rPr>
          <w:rFonts w:ascii="Times New Roman" w:eastAsia="Times New Roman" w:hAnsi="Times New Roman" w:cs="Times New Roman"/>
          <w:bCs/>
          <w:lang w:eastAsia="ru-RU"/>
        </w:rPr>
        <w:t>х</w:t>
      </w:r>
      <w:r w:rsidR="00361FA0" w:rsidRPr="006478B1">
        <w:rPr>
          <w:rFonts w:ascii="Times New Roman" w:eastAsia="Times New Roman" w:hAnsi="Times New Roman" w:cs="Times New Roman"/>
          <w:bCs/>
          <w:lang w:eastAsia="ru-RU"/>
        </w:rPr>
        <w:t xml:space="preserve"> вопрос</w:t>
      </w:r>
      <w:r>
        <w:rPr>
          <w:rFonts w:ascii="Times New Roman" w:eastAsia="Times New Roman" w:hAnsi="Times New Roman" w:cs="Times New Roman"/>
          <w:bCs/>
          <w:lang w:eastAsia="ru-RU"/>
        </w:rPr>
        <w:t>ов</w:t>
      </w:r>
      <w:bookmarkStart w:id="0" w:name="Par839"/>
      <w:bookmarkEnd w:id="0"/>
    </w:p>
    <w:p w:rsidR="00193DEE" w:rsidRDefault="00193DEE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Default="00021540" w:rsidP="00193DEE">
      <w:pPr>
        <w:rPr>
          <w:lang w:eastAsia="zh-CN" w:bidi="hi-IN"/>
        </w:rPr>
      </w:pPr>
    </w:p>
    <w:p w:rsidR="00021540" w:rsidRPr="00193DEE" w:rsidRDefault="00021540" w:rsidP="00193DEE">
      <w:pPr>
        <w:rPr>
          <w:lang w:eastAsia="zh-CN" w:bidi="hi-IN"/>
        </w:rPr>
      </w:pPr>
    </w:p>
    <w:p w:rsidR="00C80D91" w:rsidRDefault="00C80D91" w:rsidP="00C80D91">
      <w:pPr>
        <w:pStyle w:val="ConsPlusDocLi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C80D91" w:rsidRDefault="00C80D91" w:rsidP="00B5017B">
      <w:pPr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CYR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 CYR" w:hAnsi="Times New Roman" w:cs="Times New Roman"/>
          <w:sz w:val="24"/>
          <w:szCs w:val="24"/>
        </w:rPr>
        <w:t>Программе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"Обеспечение</w:t>
      </w:r>
    </w:p>
    <w:p w:rsidR="00C80D91" w:rsidRDefault="00C80D91" w:rsidP="00B5017B">
      <w:pPr>
        <w:autoSpaceDE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CYR" w:hAnsi="Times New Roman" w:cs="Times New Roman"/>
          <w:sz w:val="24"/>
          <w:szCs w:val="24"/>
        </w:rPr>
        <w:t>жильем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 CYR" w:hAnsi="Times New Roman" w:cs="Times New Roman"/>
          <w:sz w:val="24"/>
          <w:szCs w:val="24"/>
        </w:rPr>
        <w:t>семей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2016-20</w:t>
      </w:r>
      <w:r w:rsidR="00193DE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гг</w:t>
      </w:r>
      <w:r w:rsidR="00FF41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C80D91" w:rsidRDefault="00C80D91" w:rsidP="00C80D91">
      <w:pPr>
        <w:autoSpaceDE w:val="0"/>
        <w:jc w:val="right"/>
        <w:rPr>
          <w:rFonts w:ascii="Times New Roman" w:eastAsia="Arial CYR" w:hAnsi="Times New Roman" w:cs="Times New Roman"/>
          <w:sz w:val="24"/>
          <w:szCs w:val="24"/>
        </w:rPr>
      </w:pPr>
    </w:p>
    <w:p w:rsidR="00C80D91" w:rsidRDefault="00C80D91" w:rsidP="00C80D91">
      <w:pPr>
        <w:pStyle w:val="ConsPlusDocLi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ФИНАНСИРОВАНИЯ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80D91" w:rsidRDefault="00C80D91" w:rsidP="00C80D91">
      <w:pPr>
        <w:pStyle w:val="ConsPlusDocLi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"ОБЕСПЕЧЕНИЕ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ЖИЛЬЕМ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СЕМЕЙ"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2016-20</w:t>
      </w:r>
      <w:r w:rsidR="00193DE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ГОДЫ</w:t>
      </w:r>
    </w:p>
    <w:tbl>
      <w:tblPr>
        <w:tblW w:w="9845" w:type="dxa"/>
        <w:tblInd w:w="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64"/>
        <w:gridCol w:w="1254"/>
        <w:gridCol w:w="1159"/>
        <w:gridCol w:w="1105"/>
        <w:gridCol w:w="1159"/>
        <w:gridCol w:w="1118"/>
        <w:gridCol w:w="1186"/>
      </w:tblGrid>
      <w:tr w:rsidR="00FF4175" w:rsidTr="0063768D">
        <w:trPr>
          <w:trHeight w:val="409"/>
        </w:trPr>
        <w:tc>
          <w:tcPr>
            <w:tcW w:w="286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Источники</w:t>
            </w:r>
          </w:p>
          <w:p w:rsidR="00FF4175" w:rsidRDefault="00FF4175" w:rsidP="0063768D">
            <w:pPr>
              <w:pStyle w:val="TableContents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финансирования,</w:t>
            </w: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годы</w:t>
            </w:r>
          </w:p>
        </w:tc>
        <w:tc>
          <w:tcPr>
            <w:tcW w:w="125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2016-2020</w:t>
            </w:r>
          </w:p>
        </w:tc>
        <w:tc>
          <w:tcPr>
            <w:tcW w:w="572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  </w:t>
            </w: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В</w:t>
            </w: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том</w:t>
            </w: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числе</w:t>
            </w: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</w:rPr>
              <w:t>по</w:t>
            </w:r>
            <w:r>
              <w:rPr>
                <w:rFonts w:eastAsia="Times New Roman" w:cs="Times New Roman"/>
                <w:sz w:val="22"/>
                <w:szCs w:val="22"/>
                <w:shd w:val="clear" w:color="auto" w:fill="FFFFFF"/>
              </w:rPr>
              <w:t xml:space="preserve">  </w:t>
            </w:r>
            <w:r>
              <w:rPr>
                <w:sz w:val="22"/>
                <w:szCs w:val="22"/>
                <w:shd w:val="clear" w:color="auto" w:fill="FFFFFF"/>
              </w:rPr>
              <w:t>годам</w:t>
            </w:r>
          </w:p>
        </w:tc>
      </w:tr>
      <w:tr w:rsidR="00FF4175" w:rsidTr="006376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2"/>
        </w:trPr>
        <w:tc>
          <w:tcPr>
            <w:tcW w:w="286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snapToGrid w:val="0"/>
            </w:pPr>
          </w:p>
        </w:tc>
        <w:tc>
          <w:tcPr>
            <w:tcW w:w="125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snapToGrid w:val="0"/>
            </w:pP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2016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2017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2018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2019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</w:rPr>
            </w:pPr>
            <w:r>
              <w:rPr>
                <w:rFonts w:eastAsia="Arial CYR" w:cs="Arial CYR"/>
                <w:sz w:val="22"/>
                <w:szCs w:val="22"/>
              </w:rPr>
              <w:t>2020</w:t>
            </w:r>
          </w:p>
        </w:tc>
      </w:tr>
      <w:tr w:rsidR="00FF4175" w:rsidTr="0063768D">
        <w:trPr>
          <w:trHeight w:val="406"/>
        </w:trPr>
        <w:tc>
          <w:tcPr>
            <w:tcW w:w="2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rPr>
                <w:color w:val="000000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hd w:val="clear" w:color="auto" w:fill="FFFFFF"/>
              </w:rPr>
              <w:t>Средства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федерального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бюджета</w:t>
            </w:r>
          </w:p>
        </w:tc>
        <w:tc>
          <w:tcPr>
            <w:tcW w:w="12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324440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13909</w:t>
            </w:r>
            <w:r w:rsidR="00FF4175"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963</w:t>
            </w:r>
          </w:p>
        </w:tc>
        <w:tc>
          <w:tcPr>
            <w:tcW w:w="1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1280,12</w:t>
            </w:r>
          </w:p>
        </w:tc>
        <w:tc>
          <w:tcPr>
            <w:tcW w:w="11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2189,612</w:t>
            </w:r>
          </w:p>
        </w:tc>
        <w:tc>
          <w:tcPr>
            <w:tcW w:w="11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324440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2520</w:t>
            </w:r>
            <w:r w:rsidR="00FF4175"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231</w:t>
            </w: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3960,0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Standard"/>
              <w:snapToGrid w:val="0"/>
              <w:jc w:val="both"/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Courier New CYR" w:cs="Courier New CYR"/>
                <w:color w:val="000000"/>
                <w:sz w:val="22"/>
                <w:szCs w:val="22"/>
                <w:shd w:val="clear" w:color="auto" w:fill="FFFFFF"/>
              </w:rPr>
              <w:t>3960,0</w:t>
            </w:r>
          </w:p>
        </w:tc>
      </w:tr>
      <w:tr w:rsidR="00FF4175" w:rsidTr="0063768D">
        <w:trPr>
          <w:trHeight w:val="619"/>
        </w:trPr>
        <w:tc>
          <w:tcPr>
            <w:tcW w:w="2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rPr>
                <w:color w:val="000000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hd w:val="clear" w:color="auto" w:fill="FFFFFF"/>
              </w:rPr>
              <w:t>Средства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бюджета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Республики</w:t>
            </w:r>
            <w:r>
              <w:rPr>
                <w:rFonts w:eastAsia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Адыгея</w:t>
            </w:r>
          </w:p>
        </w:tc>
        <w:tc>
          <w:tcPr>
            <w:tcW w:w="1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324440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7944</w:t>
            </w:r>
            <w:r w:rsidR="00FF4175"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668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1188,076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 w:rsidRPr="00AB73CC"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1129,681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324440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1506</w:t>
            </w:r>
            <w:r w:rsidR="00FF4175"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911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2060,0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2060,0</w:t>
            </w:r>
          </w:p>
        </w:tc>
      </w:tr>
      <w:tr w:rsidR="00FF4175" w:rsidTr="0063768D">
        <w:trPr>
          <w:trHeight w:val="1008"/>
        </w:trPr>
        <w:tc>
          <w:tcPr>
            <w:tcW w:w="2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rPr>
                <w:shd w:val="clear" w:color="auto" w:fill="FFFFFF"/>
              </w:rPr>
            </w:pPr>
            <w:r>
              <w:rPr>
                <w:rFonts w:eastAsia="Arial CYR" w:cs="Arial CYR"/>
                <w:shd w:val="clear" w:color="auto" w:fill="FFFFFF"/>
              </w:rPr>
              <w:t>Средства</w:t>
            </w:r>
            <w:r>
              <w:rPr>
                <w:rFonts w:eastAsia="Times New Roman" w:cs="Times New Roma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муниципального</w:t>
            </w:r>
            <w:r>
              <w:rPr>
                <w:rFonts w:eastAsia="Times New Roman" w:cs="Times New Roma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образования</w:t>
            </w:r>
            <w:r>
              <w:rPr>
                <w:rFonts w:eastAsia="Times New Roman" w:cs="Times New Roma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«Победенское</w:t>
            </w:r>
            <w:r>
              <w:rPr>
                <w:rFonts w:eastAsia="Times New Roman" w:cs="Times New Roma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сельское</w:t>
            </w:r>
            <w:r>
              <w:rPr>
                <w:rFonts w:eastAsia="Times New Roman" w:cs="Times New Roma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поселение»</w:t>
            </w:r>
          </w:p>
        </w:tc>
        <w:tc>
          <w:tcPr>
            <w:tcW w:w="1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sz w:val="22"/>
                <w:szCs w:val="22"/>
                <w:shd w:val="clear" w:color="auto" w:fill="FFFFFF"/>
              </w:rPr>
              <w:t>0</w:t>
            </w:r>
          </w:p>
        </w:tc>
      </w:tr>
      <w:tr w:rsidR="00FF4175" w:rsidTr="0063768D">
        <w:tc>
          <w:tcPr>
            <w:tcW w:w="2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rPr>
                <w:color w:val="000000"/>
              </w:rPr>
            </w:pPr>
            <w:r>
              <w:rPr>
                <w:rFonts w:eastAsia="Arial CYR" w:cs="Arial CYR"/>
                <w:color w:val="000000"/>
              </w:rPr>
              <w:t>Собственные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средства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color w:val="000000"/>
              </w:rPr>
              <w:t>молодых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семей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color w:val="000000"/>
              </w:rPr>
              <w:t>и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кредитные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(заемные)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средства</w:t>
            </w:r>
          </w:p>
        </w:tc>
        <w:tc>
          <w:tcPr>
            <w:tcW w:w="1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324440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</w:rPr>
              <w:t>44455</w:t>
            </w:r>
            <w:r w:rsidR="00FF4175">
              <w:rPr>
                <w:rFonts w:eastAsia="Arial CYR" w:cs="Arial CYR"/>
                <w:color w:val="000000"/>
                <w:sz w:val="22"/>
                <w:szCs w:val="22"/>
              </w:rPr>
              <w:t>,</w:t>
            </w:r>
            <w:r>
              <w:rPr>
                <w:rFonts w:eastAsia="Arial CYR" w:cs="Arial CYR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</w:rPr>
              <w:t>4800,528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FC4B5D" w:rsidRDefault="00FF4175" w:rsidP="0063768D">
            <w:pPr>
              <w:rPr>
                <w:rFonts w:ascii="Times New Roman" w:hAnsi="Times New Roman" w:cs="Times New Roman"/>
              </w:rPr>
            </w:pPr>
            <w:r w:rsidRPr="00FC4B5D">
              <w:rPr>
                <w:rFonts w:ascii="Times New Roman" w:eastAsia="Arial CYR" w:hAnsi="Times New Roman" w:cs="Times New Roman"/>
                <w:color w:val="000000"/>
              </w:rPr>
              <w:t>6638,589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FC4B5D" w:rsidRDefault="00324440" w:rsidP="0063768D">
            <w:pPr>
              <w:rPr>
                <w:rFonts w:ascii="Times New Roman" w:hAnsi="Times New Roman" w:cs="Times New Roman"/>
              </w:rPr>
            </w:pPr>
            <w:r w:rsidRPr="00FC4B5D">
              <w:rPr>
                <w:rFonts w:ascii="Times New Roman" w:hAnsi="Times New Roman" w:cs="Times New Roman"/>
              </w:rPr>
              <w:t>9015</w:t>
            </w:r>
            <w:r w:rsidR="00FF4175" w:rsidRPr="00FC4B5D">
              <w:rPr>
                <w:rFonts w:ascii="Times New Roman" w:hAnsi="Times New Roman" w:cs="Times New Roman"/>
              </w:rPr>
              <w:t>,</w:t>
            </w:r>
            <w:r w:rsidRPr="00FC4B5D"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FC4B5D" w:rsidRDefault="00FF4175" w:rsidP="0063768D">
            <w:pPr>
              <w:rPr>
                <w:rFonts w:ascii="Times New Roman" w:hAnsi="Times New Roman" w:cs="Times New Roman"/>
              </w:rPr>
            </w:pPr>
            <w:r w:rsidRPr="00FC4B5D">
              <w:rPr>
                <w:rFonts w:ascii="Times New Roman" w:hAnsi="Times New Roman" w:cs="Times New Roman"/>
              </w:rPr>
              <w:t>12000,0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Pr="00FC4B5D" w:rsidRDefault="00FF4175" w:rsidP="0063768D">
            <w:pPr>
              <w:rPr>
                <w:rFonts w:ascii="Times New Roman" w:hAnsi="Times New Roman" w:cs="Times New Roman"/>
              </w:rPr>
            </w:pPr>
            <w:r w:rsidRPr="00FC4B5D">
              <w:rPr>
                <w:rFonts w:ascii="Times New Roman" w:hAnsi="Times New Roman" w:cs="Times New Roman"/>
              </w:rPr>
              <w:t>12000,0</w:t>
            </w:r>
          </w:p>
        </w:tc>
      </w:tr>
      <w:tr w:rsidR="00FF4175" w:rsidTr="0063768D">
        <w:tc>
          <w:tcPr>
            <w:tcW w:w="2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rPr>
                <w:color w:val="000000"/>
              </w:rPr>
            </w:pPr>
            <w:r>
              <w:rPr>
                <w:rFonts w:eastAsia="Arial CYR" w:cs="Arial CYR"/>
                <w:color w:val="000000"/>
              </w:rPr>
              <w:t>Иные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источники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финансирования, поступившие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color w:val="000000"/>
              </w:rPr>
              <w:t>на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внебюджетный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color w:val="000000"/>
              </w:rPr>
              <w:t>фонд</w:t>
            </w:r>
          </w:p>
        </w:tc>
        <w:tc>
          <w:tcPr>
            <w:tcW w:w="1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7890,045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800,088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1106,436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1983,521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2000,0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eastAsia="Arial CYR" w:cs="Arial CYR"/>
                <w:color w:val="000000"/>
                <w:sz w:val="22"/>
                <w:szCs w:val="22"/>
                <w:shd w:val="clear" w:color="auto" w:fill="FFFFFF"/>
              </w:rPr>
              <w:t>2000,0</w:t>
            </w:r>
          </w:p>
        </w:tc>
      </w:tr>
      <w:tr w:rsidR="00FF4175" w:rsidTr="0063768D">
        <w:tc>
          <w:tcPr>
            <w:tcW w:w="2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rPr>
                <w:b/>
                <w:color w:val="000000"/>
              </w:rPr>
            </w:pPr>
            <w:r w:rsidRPr="00AB73CC">
              <w:rPr>
                <w:rFonts w:eastAsia="Arial CYR" w:cs="Arial CYR"/>
                <w:b/>
                <w:color w:val="000000"/>
              </w:rPr>
              <w:t>Итого</w:t>
            </w:r>
            <w:r w:rsidRPr="00AB73CC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AB73CC">
              <w:rPr>
                <w:b/>
                <w:color w:val="000000"/>
              </w:rPr>
              <w:t>финансирование</w:t>
            </w:r>
            <w:r w:rsidRPr="00AB73CC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AB73CC">
              <w:rPr>
                <w:b/>
                <w:color w:val="000000"/>
              </w:rPr>
              <w:t>по</w:t>
            </w:r>
            <w:r w:rsidRPr="00AB73CC">
              <w:rPr>
                <w:rFonts w:eastAsia="Times New Roman" w:cs="Times New Roman"/>
                <w:b/>
                <w:color w:val="000000"/>
              </w:rPr>
              <w:t xml:space="preserve"> </w:t>
            </w:r>
            <w:r w:rsidRPr="00AB73CC">
              <w:rPr>
                <w:b/>
                <w:color w:val="000000"/>
              </w:rPr>
              <w:t>Программе</w:t>
            </w:r>
          </w:p>
        </w:tc>
        <w:tc>
          <w:tcPr>
            <w:tcW w:w="125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FC4B5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7</w:t>
            </w:r>
            <w:r w:rsidR="00324440">
              <w:rPr>
                <w:rFonts w:eastAsia="Arial CYR" w:cs="Arial CYR"/>
                <w:b/>
                <w:color w:val="000000"/>
                <w:sz w:val="22"/>
                <w:szCs w:val="22"/>
              </w:rPr>
              <w:t>4</w:t>
            </w:r>
            <w:r w:rsidR="00FC4B5D">
              <w:rPr>
                <w:rFonts w:eastAsia="Arial CYR" w:cs="Arial CYR"/>
                <w:b/>
                <w:color w:val="000000"/>
                <w:sz w:val="22"/>
                <w:szCs w:val="22"/>
              </w:rPr>
              <w:t>199</w:t>
            </w: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,</w:t>
            </w:r>
            <w:r w:rsidR="00FC4B5D">
              <w:rPr>
                <w:rFonts w:eastAsia="Arial CYR" w:cs="Arial CYR"/>
                <w:b/>
                <w:color w:val="000000"/>
                <w:sz w:val="22"/>
                <w:szCs w:val="22"/>
              </w:rPr>
              <w:t>788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 w:rsidRPr="00AB73CC">
              <w:rPr>
                <w:rFonts w:eastAsia="Arial CYR" w:cs="Arial CYR"/>
                <w:b/>
                <w:color w:val="000000"/>
                <w:sz w:val="22"/>
                <w:szCs w:val="22"/>
              </w:rPr>
              <w:t>8068,812</w:t>
            </w:r>
          </w:p>
        </w:tc>
        <w:tc>
          <w:tcPr>
            <w:tcW w:w="11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11064,318</w:t>
            </w:r>
          </w:p>
        </w:tc>
        <w:tc>
          <w:tcPr>
            <w:tcW w:w="11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FC4B5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1</w:t>
            </w:r>
            <w:r w:rsidR="00FC4B5D">
              <w:rPr>
                <w:rFonts w:eastAsia="Arial CYR" w:cs="Arial CYR"/>
                <w:b/>
                <w:color w:val="000000"/>
                <w:sz w:val="22"/>
                <w:szCs w:val="22"/>
              </w:rPr>
              <w:t>5026</w:t>
            </w: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,</w:t>
            </w:r>
            <w:r w:rsidR="00FC4B5D">
              <w:rPr>
                <w:rFonts w:eastAsia="Arial CYR" w:cs="Arial CYR"/>
                <w:b/>
                <w:color w:val="000000"/>
                <w:sz w:val="22"/>
                <w:szCs w:val="22"/>
              </w:rPr>
              <w:t>658</w:t>
            </w:r>
          </w:p>
        </w:tc>
        <w:tc>
          <w:tcPr>
            <w:tcW w:w="1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20020,0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4175" w:rsidRPr="00AB73CC" w:rsidRDefault="00FF4175" w:rsidP="0063768D">
            <w:pPr>
              <w:pStyle w:val="TableContents"/>
              <w:snapToGrid w:val="0"/>
              <w:jc w:val="both"/>
              <w:rPr>
                <w:rFonts w:eastAsia="Arial CYR" w:cs="Arial CYR"/>
                <w:b/>
                <w:color w:val="000000"/>
                <w:sz w:val="22"/>
                <w:szCs w:val="22"/>
              </w:rPr>
            </w:pPr>
            <w:r>
              <w:rPr>
                <w:rFonts w:eastAsia="Arial CYR" w:cs="Arial CYR"/>
                <w:b/>
                <w:color w:val="000000"/>
                <w:sz w:val="22"/>
                <w:szCs w:val="22"/>
              </w:rPr>
              <w:t>20020,0</w:t>
            </w:r>
          </w:p>
        </w:tc>
      </w:tr>
    </w:tbl>
    <w:p w:rsidR="00FF4175" w:rsidRPr="00FF4175" w:rsidRDefault="00FF4175" w:rsidP="00FF4175">
      <w:pPr>
        <w:rPr>
          <w:lang w:eastAsia="zh-CN" w:bidi="hi-IN"/>
        </w:rPr>
      </w:pPr>
    </w:p>
    <w:sectPr w:rsidR="00FF4175" w:rsidRPr="00FF4175" w:rsidSect="00F971A0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C83" w:rsidRDefault="00997C83" w:rsidP="00FC4B5D">
      <w:pPr>
        <w:spacing w:after="0" w:line="240" w:lineRule="auto"/>
      </w:pPr>
      <w:r>
        <w:separator/>
      </w:r>
    </w:p>
  </w:endnote>
  <w:endnote w:type="continuationSeparator" w:id="1">
    <w:p w:rsidR="00997C83" w:rsidRDefault="00997C83" w:rsidP="00FC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86">
    <w:altName w:val="MS Mincho"/>
    <w:charset w:val="8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C83" w:rsidRDefault="00997C83" w:rsidP="00FC4B5D">
      <w:pPr>
        <w:spacing w:after="0" w:line="240" w:lineRule="auto"/>
      </w:pPr>
      <w:r>
        <w:separator/>
      </w:r>
    </w:p>
  </w:footnote>
  <w:footnote w:type="continuationSeparator" w:id="1">
    <w:p w:rsidR="00997C83" w:rsidRDefault="00997C83" w:rsidP="00FC4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C6D8CCE4"/>
    <w:name w:val="WW8Num2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eastAsia="Arial CYR" w:cs="Arial CYR"/>
        <w:i w:val="0"/>
        <w:iCs w:val="0"/>
        <w:sz w:val="28"/>
        <w:szCs w:val="28"/>
        <w:lang w:val="ru-RU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theme="minorBidi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theme="minorBidi" w:hint="default"/>
      </w:rPr>
    </w:lvl>
  </w:abstractNum>
  <w:abstractNum w:abstractNumId="2">
    <w:nsid w:val="38B651D3"/>
    <w:multiLevelType w:val="hybridMultilevel"/>
    <w:tmpl w:val="5B16EEF2"/>
    <w:lvl w:ilvl="0" w:tplc="951009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6F2356"/>
    <w:multiLevelType w:val="hybridMultilevel"/>
    <w:tmpl w:val="028C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3111F3"/>
    <w:multiLevelType w:val="multilevel"/>
    <w:tmpl w:val="A21440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0D91"/>
    <w:rsid w:val="00011FAA"/>
    <w:rsid w:val="00021540"/>
    <w:rsid w:val="000525FB"/>
    <w:rsid w:val="000648BB"/>
    <w:rsid w:val="00076B00"/>
    <w:rsid w:val="00087EB9"/>
    <w:rsid w:val="000C2D14"/>
    <w:rsid w:val="000F53E7"/>
    <w:rsid w:val="00100D2D"/>
    <w:rsid w:val="00150140"/>
    <w:rsid w:val="001632DE"/>
    <w:rsid w:val="00193DEE"/>
    <w:rsid w:val="001A22B0"/>
    <w:rsid w:val="001B290F"/>
    <w:rsid w:val="001C09E6"/>
    <w:rsid w:val="00227A2B"/>
    <w:rsid w:val="00235550"/>
    <w:rsid w:val="00283850"/>
    <w:rsid w:val="00285615"/>
    <w:rsid w:val="00287307"/>
    <w:rsid w:val="0029022A"/>
    <w:rsid w:val="002A732E"/>
    <w:rsid w:val="00324440"/>
    <w:rsid w:val="00361FA0"/>
    <w:rsid w:val="003847F9"/>
    <w:rsid w:val="00397FB1"/>
    <w:rsid w:val="003A6A07"/>
    <w:rsid w:val="003B1E11"/>
    <w:rsid w:val="003D35B1"/>
    <w:rsid w:val="003F37F1"/>
    <w:rsid w:val="004225B0"/>
    <w:rsid w:val="00434E30"/>
    <w:rsid w:val="0046435C"/>
    <w:rsid w:val="004840BC"/>
    <w:rsid w:val="00485CA9"/>
    <w:rsid w:val="004A2CAD"/>
    <w:rsid w:val="004A342E"/>
    <w:rsid w:val="004C0BB5"/>
    <w:rsid w:val="004F5AAA"/>
    <w:rsid w:val="00554463"/>
    <w:rsid w:val="005729A7"/>
    <w:rsid w:val="0059348B"/>
    <w:rsid w:val="005A5C7E"/>
    <w:rsid w:val="005B1E77"/>
    <w:rsid w:val="005D1925"/>
    <w:rsid w:val="005D2AF1"/>
    <w:rsid w:val="005F32A1"/>
    <w:rsid w:val="00636F80"/>
    <w:rsid w:val="00643C13"/>
    <w:rsid w:val="006478B1"/>
    <w:rsid w:val="006546AD"/>
    <w:rsid w:val="00672286"/>
    <w:rsid w:val="006978AC"/>
    <w:rsid w:val="006C0AEA"/>
    <w:rsid w:val="006F5B6C"/>
    <w:rsid w:val="007254C5"/>
    <w:rsid w:val="00782C76"/>
    <w:rsid w:val="00812B2F"/>
    <w:rsid w:val="00835B52"/>
    <w:rsid w:val="008606B9"/>
    <w:rsid w:val="00862D38"/>
    <w:rsid w:val="00896723"/>
    <w:rsid w:val="008A42D8"/>
    <w:rsid w:val="008C46CB"/>
    <w:rsid w:val="008F34FA"/>
    <w:rsid w:val="008F4FFF"/>
    <w:rsid w:val="00902F0C"/>
    <w:rsid w:val="00924141"/>
    <w:rsid w:val="009376BE"/>
    <w:rsid w:val="0095507B"/>
    <w:rsid w:val="009652F9"/>
    <w:rsid w:val="00967A8E"/>
    <w:rsid w:val="00997C83"/>
    <w:rsid w:val="009B7CFE"/>
    <w:rsid w:val="00A23FBA"/>
    <w:rsid w:val="00A25481"/>
    <w:rsid w:val="00A61C8F"/>
    <w:rsid w:val="00A67B9A"/>
    <w:rsid w:val="00AA0541"/>
    <w:rsid w:val="00AD3DE9"/>
    <w:rsid w:val="00B00E65"/>
    <w:rsid w:val="00B367EC"/>
    <w:rsid w:val="00B40539"/>
    <w:rsid w:val="00B5017B"/>
    <w:rsid w:val="00B9582C"/>
    <w:rsid w:val="00BC7FF1"/>
    <w:rsid w:val="00C07058"/>
    <w:rsid w:val="00C608C9"/>
    <w:rsid w:val="00C80D91"/>
    <w:rsid w:val="00C909B6"/>
    <w:rsid w:val="00CA7573"/>
    <w:rsid w:val="00CC3925"/>
    <w:rsid w:val="00D136D1"/>
    <w:rsid w:val="00D70A89"/>
    <w:rsid w:val="00D736FF"/>
    <w:rsid w:val="00D7688C"/>
    <w:rsid w:val="00DA3620"/>
    <w:rsid w:val="00DF48D2"/>
    <w:rsid w:val="00DF543E"/>
    <w:rsid w:val="00E22D17"/>
    <w:rsid w:val="00E258BD"/>
    <w:rsid w:val="00E43402"/>
    <w:rsid w:val="00E7240F"/>
    <w:rsid w:val="00EC5729"/>
    <w:rsid w:val="00EC7A4C"/>
    <w:rsid w:val="00EE1514"/>
    <w:rsid w:val="00EE24A2"/>
    <w:rsid w:val="00F15714"/>
    <w:rsid w:val="00F21B50"/>
    <w:rsid w:val="00F23F35"/>
    <w:rsid w:val="00F416A0"/>
    <w:rsid w:val="00F44F58"/>
    <w:rsid w:val="00F518D9"/>
    <w:rsid w:val="00F54838"/>
    <w:rsid w:val="00F57437"/>
    <w:rsid w:val="00F9450B"/>
    <w:rsid w:val="00F94F5C"/>
    <w:rsid w:val="00F971A0"/>
    <w:rsid w:val="00FA709A"/>
    <w:rsid w:val="00FC4B5D"/>
    <w:rsid w:val="00FD4751"/>
    <w:rsid w:val="00FE4854"/>
    <w:rsid w:val="00FF4175"/>
    <w:rsid w:val="00FF5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91"/>
  </w:style>
  <w:style w:type="paragraph" w:styleId="1">
    <w:name w:val="heading 1"/>
    <w:basedOn w:val="a"/>
    <w:next w:val="a"/>
    <w:link w:val="10"/>
    <w:qFormat/>
    <w:rsid w:val="00C80D91"/>
    <w:pPr>
      <w:keepNext/>
      <w:widowControl w:val="0"/>
      <w:numPr>
        <w:numId w:val="1"/>
      </w:numPr>
      <w:suppressAutoHyphens/>
      <w:autoSpaceDE w:val="0"/>
      <w:spacing w:after="0" w:line="240" w:lineRule="auto"/>
      <w:outlineLvl w:val="0"/>
    </w:pPr>
    <w:rPr>
      <w:rFonts w:ascii="font86" w:eastAsia="font86" w:hAnsi="font86" w:cs="font86"/>
      <w:kern w:val="1"/>
      <w:sz w:val="24"/>
      <w:szCs w:val="20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0D9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80D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80D9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8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D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80D91"/>
    <w:rPr>
      <w:rFonts w:ascii="font86" w:eastAsia="font86" w:hAnsi="font86" w:cs="font86"/>
      <w:kern w:val="1"/>
      <w:sz w:val="24"/>
      <w:szCs w:val="20"/>
      <w:lang w:eastAsia="zh-CN" w:bidi="hi-IN"/>
    </w:rPr>
  </w:style>
  <w:style w:type="character" w:customStyle="1" w:styleId="WW8Num2z0">
    <w:name w:val="WW8Num2z0"/>
    <w:rsid w:val="00C80D91"/>
    <w:rPr>
      <w:rFonts w:eastAsia="Arial CYR" w:cs="Arial CYR"/>
      <w:i w:val="0"/>
      <w:iCs w:val="0"/>
      <w:sz w:val="28"/>
      <w:szCs w:val="28"/>
      <w:lang w:val="ru-RU"/>
    </w:rPr>
  </w:style>
  <w:style w:type="character" w:styleId="a7">
    <w:name w:val="Hyperlink"/>
    <w:rsid w:val="00C80D91"/>
    <w:rPr>
      <w:color w:val="000080"/>
      <w:u w:val="single"/>
    </w:rPr>
  </w:style>
  <w:style w:type="character" w:customStyle="1" w:styleId="a8">
    <w:name w:val="Символ нумерации"/>
    <w:rsid w:val="00C80D91"/>
  </w:style>
  <w:style w:type="paragraph" w:customStyle="1" w:styleId="a9">
    <w:name w:val="Заголовок"/>
    <w:basedOn w:val="a"/>
    <w:next w:val="aa"/>
    <w:rsid w:val="00C80D9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 w:bidi="hi-IN"/>
    </w:rPr>
  </w:style>
  <w:style w:type="paragraph" w:styleId="aa">
    <w:name w:val="Body Text"/>
    <w:basedOn w:val="a"/>
    <w:link w:val="ab"/>
    <w:rsid w:val="00C80D91"/>
    <w:pPr>
      <w:widowControl w:val="0"/>
      <w:suppressAutoHyphens/>
      <w:autoSpaceDE w:val="0"/>
      <w:spacing w:after="120" w:line="240" w:lineRule="auto"/>
    </w:pPr>
    <w:rPr>
      <w:rFonts w:ascii="font86" w:eastAsia="font86" w:hAnsi="font86" w:cs="font86"/>
      <w:kern w:val="1"/>
      <w:sz w:val="24"/>
      <w:szCs w:val="24"/>
      <w:lang w:eastAsia="zh-CN" w:bidi="hi-IN"/>
    </w:rPr>
  </w:style>
  <w:style w:type="character" w:customStyle="1" w:styleId="ab">
    <w:name w:val="Основной текст Знак"/>
    <w:basedOn w:val="a0"/>
    <w:link w:val="aa"/>
    <w:rsid w:val="00C80D91"/>
    <w:rPr>
      <w:rFonts w:ascii="font86" w:eastAsia="font86" w:hAnsi="font86" w:cs="font86"/>
      <w:kern w:val="1"/>
      <w:sz w:val="24"/>
      <w:szCs w:val="24"/>
      <w:lang w:eastAsia="zh-CN" w:bidi="hi-IN"/>
    </w:rPr>
  </w:style>
  <w:style w:type="paragraph" w:styleId="ac">
    <w:name w:val="List"/>
    <w:basedOn w:val="aa"/>
    <w:rsid w:val="00C80D91"/>
    <w:rPr>
      <w:rFonts w:cs="Mangal"/>
    </w:rPr>
  </w:style>
  <w:style w:type="paragraph" w:styleId="ad">
    <w:name w:val="caption"/>
    <w:basedOn w:val="a"/>
    <w:qFormat/>
    <w:rsid w:val="00C80D91"/>
    <w:pPr>
      <w:widowControl w:val="0"/>
      <w:suppressLineNumbers/>
      <w:suppressAutoHyphens/>
      <w:autoSpaceDE w:val="0"/>
      <w:spacing w:before="120" w:after="120" w:line="240" w:lineRule="auto"/>
    </w:pPr>
    <w:rPr>
      <w:rFonts w:ascii="font86" w:eastAsia="font86" w:hAnsi="font86" w:cs="Mangal"/>
      <w:i/>
      <w:iCs/>
      <w:kern w:val="1"/>
      <w:sz w:val="24"/>
      <w:szCs w:val="24"/>
      <w:lang w:eastAsia="zh-CN" w:bidi="hi-IN"/>
    </w:rPr>
  </w:style>
  <w:style w:type="paragraph" w:customStyle="1" w:styleId="11">
    <w:name w:val="Указатель1"/>
    <w:basedOn w:val="a"/>
    <w:rsid w:val="00C80D91"/>
    <w:pPr>
      <w:widowControl w:val="0"/>
      <w:suppressLineNumbers/>
      <w:suppressAutoHyphens/>
      <w:autoSpaceDE w:val="0"/>
      <w:spacing w:after="0" w:line="240" w:lineRule="auto"/>
    </w:pPr>
    <w:rPr>
      <w:rFonts w:ascii="font86" w:eastAsia="font86" w:hAnsi="font86" w:cs="Mangal"/>
      <w:kern w:val="1"/>
      <w:sz w:val="24"/>
      <w:szCs w:val="24"/>
      <w:lang w:eastAsia="zh-CN" w:bidi="hi-IN"/>
    </w:rPr>
  </w:style>
  <w:style w:type="paragraph" w:customStyle="1" w:styleId="ConsPlusDocList">
    <w:name w:val="ConsPlusDocList"/>
    <w:next w:val="a"/>
    <w:rsid w:val="00C80D9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 w:bidi="hi-IN"/>
    </w:rPr>
  </w:style>
  <w:style w:type="paragraph" w:customStyle="1" w:styleId="ConsPlusCell">
    <w:name w:val="ConsPlusCell"/>
    <w:next w:val="a"/>
    <w:rsid w:val="00C80D9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 w:bidi="hi-IN"/>
    </w:rPr>
  </w:style>
  <w:style w:type="paragraph" w:customStyle="1" w:styleId="ConsPlusNonformat">
    <w:name w:val="ConsPlusNonformat"/>
    <w:next w:val="a"/>
    <w:rsid w:val="00C80D91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1"/>
      <w:sz w:val="20"/>
      <w:szCs w:val="20"/>
      <w:lang w:eastAsia="zh-CN" w:bidi="hi-IN"/>
    </w:rPr>
  </w:style>
  <w:style w:type="paragraph" w:customStyle="1" w:styleId="ConsPlusTitle">
    <w:name w:val="ConsPlusTitle"/>
    <w:next w:val="a"/>
    <w:rsid w:val="00C80D91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zh-CN" w:bidi="hi-IN"/>
    </w:rPr>
  </w:style>
  <w:style w:type="paragraph" w:customStyle="1" w:styleId="ae">
    <w:name w:val="Содержимое таблицы"/>
    <w:basedOn w:val="a"/>
    <w:rsid w:val="00C80D91"/>
    <w:pPr>
      <w:widowControl w:val="0"/>
      <w:suppressLineNumbers/>
      <w:suppressAutoHyphens/>
      <w:autoSpaceDE w:val="0"/>
      <w:spacing w:after="0" w:line="240" w:lineRule="auto"/>
    </w:pPr>
    <w:rPr>
      <w:rFonts w:ascii="font86" w:eastAsia="font86" w:hAnsi="font86" w:cs="font86"/>
      <w:kern w:val="1"/>
      <w:sz w:val="24"/>
      <w:szCs w:val="24"/>
      <w:lang w:eastAsia="zh-CN" w:bidi="hi-IN"/>
    </w:rPr>
  </w:style>
  <w:style w:type="paragraph" w:customStyle="1" w:styleId="af">
    <w:name w:val="Заголовок таблицы"/>
    <w:basedOn w:val="ae"/>
    <w:rsid w:val="00C80D91"/>
    <w:pPr>
      <w:jc w:val="center"/>
    </w:pPr>
    <w:rPr>
      <w:b/>
      <w:bCs/>
    </w:rPr>
  </w:style>
  <w:style w:type="paragraph" w:styleId="af0">
    <w:name w:val="header"/>
    <w:basedOn w:val="a"/>
    <w:link w:val="af1"/>
    <w:rsid w:val="00C80D91"/>
    <w:pPr>
      <w:widowControl w:val="0"/>
      <w:suppressLineNumbers/>
      <w:tabs>
        <w:tab w:val="center" w:pos="5103"/>
        <w:tab w:val="right" w:pos="10207"/>
      </w:tabs>
      <w:suppressAutoHyphens/>
      <w:autoSpaceDE w:val="0"/>
      <w:spacing w:after="0" w:line="240" w:lineRule="auto"/>
    </w:pPr>
    <w:rPr>
      <w:rFonts w:ascii="font86" w:eastAsia="font86" w:hAnsi="font86" w:cs="font86"/>
      <w:kern w:val="1"/>
      <w:sz w:val="24"/>
      <w:szCs w:val="24"/>
      <w:lang w:eastAsia="zh-CN" w:bidi="hi-IN"/>
    </w:rPr>
  </w:style>
  <w:style w:type="character" w:customStyle="1" w:styleId="af1">
    <w:name w:val="Верхний колонтитул Знак"/>
    <w:basedOn w:val="a0"/>
    <w:link w:val="af0"/>
    <w:rsid w:val="00C80D91"/>
    <w:rPr>
      <w:rFonts w:ascii="font86" w:eastAsia="font86" w:hAnsi="font86" w:cs="font86"/>
      <w:kern w:val="1"/>
      <w:sz w:val="24"/>
      <w:szCs w:val="24"/>
      <w:lang w:eastAsia="zh-CN" w:bidi="hi-IN"/>
    </w:rPr>
  </w:style>
  <w:style w:type="paragraph" w:styleId="af2">
    <w:name w:val="footer"/>
    <w:basedOn w:val="a"/>
    <w:link w:val="af3"/>
    <w:rsid w:val="00C80D91"/>
    <w:pPr>
      <w:widowControl w:val="0"/>
      <w:suppressLineNumbers/>
      <w:tabs>
        <w:tab w:val="center" w:pos="5103"/>
        <w:tab w:val="right" w:pos="10207"/>
      </w:tabs>
      <w:suppressAutoHyphens/>
      <w:autoSpaceDE w:val="0"/>
      <w:spacing w:after="0" w:line="240" w:lineRule="auto"/>
    </w:pPr>
    <w:rPr>
      <w:rFonts w:ascii="font86" w:eastAsia="font86" w:hAnsi="font86" w:cs="font86"/>
      <w:kern w:val="1"/>
      <w:sz w:val="24"/>
      <w:szCs w:val="24"/>
      <w:lang w:eastAsia="zh-CN" w:bidi="hi-IN"/>
    </w:rPr>
  </w:style>
  <w:style w:type="character" w:customStyle="1" w:styleId="af3">
    <w:name w:val="Нижний колонтитул Знак"/>
    <w:basedOn w:val="a0"/>
    <w:link w:val="af2"/>
    <w:rsid w:val="00C80D91"/>
    <w:rPr>
      <w:rFonts w:ascii="font86" w:eastAsia="font86" w:hAnsi="font86" w:cs="font86"/>
      <w:kern w:val="1"/>
      <w:sz w:val="24"/>
      <w:szCs w:val="24"/>
      <w:lang w:eastAsia="zh-CN" w:bidi="hi-IN"/>
    </w:rPr>
  </w:style>
  <w:style w:type="paragraph" w:customStyle="1" w:styleId="Standard">
    <w:name w:val="Standard"/>
    <w:rsid w:val="00C80D91"/>
    <w:pPr>
      <w:widowControl w:val="0"/>
      <w:suppressAutoHyphens/>
      <w:autoSpaceDE w:val="0"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80D91"/>
    <w:pPr>
      <w:suppressLineNumbers/>
    </w:pPr>
  </w:style>
  <w:style w:type="paragraph" w:styleId="af4">
    <w:name w:val="List Paragraph"/>
    <w:basedOn w:val="a"/>
    <w:uiPriority w:val="34"/>
    <w:qFormat/>
    <w:rsid w:val="003A6A07"/>
    <w:pPr>
      <w:ind w:left="720"/>
      <w:contextualSpacing/>
    </w:pPr>
  </w:style>
  <w:style w:type="paragraph" w:styleId="af5">
    <w:name w:val="No Spacing"/>
    <w:uiPriority w:val="1"/>
    <w:qFormat/>
    <w:rsid w:val="00FF51D6"/>
    <w:pPr>
      <w:spacing w:after="0" w:line="240" w:lineRule="auto"/>
    </w:pPr>
  </w:style>
  <w:style w:type="character" w:customStyle="1" w:styleId="af6">
    <w:name w:val="Гипертекстовая ссылка"/>
    <w:basedOn w:val="a0"/>
    <w:uiPriority w:val="99"/>
    <w:rsid w:val="008A42D8"/>
    <w:rPr>
      <w:color w:val="106BBE"/>
    </w:rPr>
  </w:style>
  <w:style w:type="paragraph" w:customStyle="1" w:styleId="af7">
    <w:name w:val="Информация о версии"/>
    <w:basedOn w:val="a"/>
    <w:next w:val="a"/>
    <w:uiPriority w:val="99"/>
    <w:rsid w:val="008A42D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i/>
      <w:iCs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01D08-4AC4-470E-85AC-637B7A59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ARM09</cp:lastModifiedBy>
  <cp:revision>39</cp:revision>
  <cp:lastPrinted>2018-04-18T06:10:00Z</cp:lastPrinted>
  <dcterms:created xsi:type="dcterms:W3CDTF">2016-11-24T09:48:00Z</dcterms:created>
  <dcterms:modified xsi:type="dcterms:W3CDTF">2018-04-18T10:10:00Z</dcterms:modified>
</cp:coreProperties>
</file>