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8CA" w:rsidRPr="009E6F39" w:rsidRDefault="006238CA" w:rsidP="009E6F39">
      <w:pPr>
        <w:spacing w:after="188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Информационное сообщение о наличии возможности размещения нестационарного торгового объекта</w:t>
      </w:r>
    </w:p>
    <w:p w:rsidR="009E6F39" w:rsidRDefault="006238CA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</w:t>
      </w:r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Администрация муниципального образования «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информирует хозяйствующих субъектов  о наличии возможности размещения  нестационарного торгового объекта на территории 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 согласно Схеме размещения нестационарных торговых объектов на территории муниципального образования «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район»: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Номер позиции - №</w:t>
      </w:r>
      <w:r w:rsidR="00EF0216">
        <w:rPr>
          <w:rFonts w:ascii="Times New Roman" w:eastAsia="Times New Roman" w:hAnsi="Times New Roman" w:cs="Times New Roman"/>
          <w:color w:val="333333"/>
          <w:sz w:val="28"/>
          <w:szCs w:val="28"/>
        </w:rPr>
        <w:t>2</w:t>
      </w:r>
      <w:r w:rsidR="003265DD">
        <w:rPr>
          <w:rFonts w:ascii="Times New Roman" w:eastAsia="Times New Roman" w:hAnsi="Times New Roman" w:cs="Times New Roman"/>
          <w:color w:val="333333"/>
          <w:sz w:val="28"/>
          <w:szCs w:val="28"/>
        </w:rPr>
        <w:t>61/1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Адрес  НТО – п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7E069E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="007E069E">
        <w:rPr>
          <w:rFonts w:ascii="Times New Roman" w:eastAsia="Times New Roman" w:hAnsi="Times New Roman" w:cs="Times New Roman"/>
          <w:color w:val="333333"/>
          <w:sz w:val="28"/>
          <w:szCs w:val="28"/>
        </w:rPr>
        <w:t>обеда/п.Удобный(напротив ул.Советская,170)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Тип торгового объекта – лоток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Специализация торгового объекта – плодоовощная продукция</w:t>
      </w:r>
    </w:p>
    <w:p w:rsidR="002D1D4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Площ</w:t>
      </w:r>
      <w:r w:rsidR="007E069E">
        <w:rPr>
          <w:rFonts w:ascii="Times New Roman" w:eastAsia="Times New Roman" w:hAnsi="Times New Roman" w:cs="Times New Roman"/>
          <w:color w:val="333333"/>
          <w:sz w:val="28"/>
          <w:szCs w:val="28"/>
        </w:rPr>
        <w:t>адь НТО кв</w:t>
      </w:r>
      <w:proofErr w:type="gramStart"/>
      <w:r w:rsidR="007E069E">
        <w:rPr>
          <w:rFonts w:ascii="Times New Roman" w:eastAsia="Times New Roman" w:hAnsi="Times New Roman" w:cs="Times New Roman"/>
          <w:color w:val="333333"/>
          <w:sz w:val="28"/>
          <w:szCs w:val="28"/>
        </w:rPr>
        <w:t>.м</w:t>
      </w:r>
      <w:proofErr w:type="gramEnd"/>
      <w:r w:rsidR="007E069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4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,0</w:t>
      </w:r>
    </w:p>
    <w:p w:rsidR="002D1D49" w:rsidRDefault="002D1D4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Период функционирования НТО – </w:t>
      </w:r>
      <w:r w:rsidR="003265DD">
        <w:rPr>
          <w:rFonts w:ascii="Times New Roman" w:eastAsia="Times New Roman" w:hAnsi="Times New Roman" w:cs="Times New Roman"/>
          <w:color w:val="333333"/>
          <w:sz w:val="28"/>
          <w:szCs w:val="28"/>
        </w:rPr>
        <w:t>круг</w:t>
      </w:r>
      <w:r w:rsidR="00392616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 w:rsidR="003265DD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="00392616">
        <w:rPr>
          <w:rFonts w:ascii="Times New Roman" w:eastAsia="Times New Roman" w:hAnsi="Times New Roman" w:cs="Times New Roman"/>
          <w:color w:val="333333"/>
          <w:sz w:val="28"/>
          <w:szCs w:val="28"/>
        </w:rPr>
        <w:t>го</w:t>
      </w:r>
      <w:r w:rsidR="003265DD">
        <w:rPr>
          <w:rFonts w:ascii="Times New Roman" w:eastAsia="Times New Roman" w:hAnsi="Times New Roman" w:cs="Times New Roman"/>
          <w:color w:val="333333"/>
          <w:sz w:val="28"/>
          <w:szCs w:val="28"/>
        </w:rPr>
        <w:t>дично</w:t>
      </w:r>
    </w:p>
    <w:p w:rsidR="00F56508" w:rsidRPr="00F56508" w:rsidRDefault="00486868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Стартовый размер финансового предложения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устанавливается в размере – </w:t>
      </w:r>
      <w:r w:rsidR="003265DD">
        <w:rPr>
          <w:rFonts w:ascii="Times New Roman" w:eastAsia="Times New Roman" w:hAnsi="Times New Roman" w:cs="Times New Roman"/>
          <w:color w:val="333333"/>
          <w:sz w:val="28"/>
          <w:szCs w:val="28"/>
        </w:rPr>
        <w:t>2029,52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месяц,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согласно Приложению №</w:t>
      </w:r>
      <w:r w:rsidR="009A35E1">
        <w:rPr>
          <w:rFonts w:ascii="Times New Roman" w:eastAsia="Times New Roman" w:hAnsi="Times New Roman" w:cs="Times New Roman"/>
          <w:color w:val="333333"/>
          <w:sz w:val="28"/>
          <w:szCs w:val="28"/>
        </w:rPr>
        <w:t>4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остановления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Администрации МО «</w:t>
      </w:r>
      <w:proofErr w:type="spell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№68 от 11 июля 2017 года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и Приказа Комитета Республики Адыгея по имущественным отношениям от 25.11.2016 года №276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D1D49" w:rsidRDefault="00F56508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565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и прием заявлений на заключение договора о размещении нестационарного торгового объекта согласно Постановлению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от 11 июля 2017 года №68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6238CA" w:rsidRDefault="006238CA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Срок подачи заявлений 1 месяц с момента публикации информационного сообщения. Обращаться в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финансово-экономический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отдел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дминистрации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 образования «</w:t>
      </w:r>
      <w:proofErr w:type="spellStart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</w:t>
      </w:r>
      <w:proofErr w:type="gramStart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адресу: </w:t>
      </w:r>
      <w:proofErr w:type="spell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район, п</w:t>
      </w:r>
      <w:proofErr w:type="gram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.С</w:t>
      </w:r>
      <w:proofErr w:type="gram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овхозный, ул.Советская, 45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тел.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8(87777)2-96-06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08.00-12.00, 13.00-16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.00 часов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рабочие дни.</w:t>
      </w:r>
    </w:p>
    <w:p w:rsidR="000C7DCD" w:rsidRDefault="000C7DCD" w:rsidP="006238CA">
      <w:pPr>
        <w:spacing w:after="0" w:line="240" w:lineRule="auto"/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Электронный адрес: </w:t>
      </w:r>
      <w:hyperlink r:id="rId4" w:history="1"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pobedaboss</w:t>
        </w:r>
        <w:r w:rsidRPr="003265DD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Pr="003265DD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85EDC" w:rsidRDefault="00585EDC" w:rsidP="006238CA">
      <w:pPr>
        <w:spacing w:after="0" w:line="240" w:lineRule="auto"/>
      </w:pPr>
    </w:p>
    <w:p w:rsidR="00585EDC" w:rsidRPr="003265DD" w:rsidRDefault="003265DD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t>30.11</w:t>
      </w:r>
      <w:r w:rsidR="00585EDC">
        <w:t>.2018</w:t>
      </w:r>
    </w:p>
    <w:p w:rsidR="000C7DCD" w:rsidRPr="003265DD" w:rsidRDefault="000C7DCD" w:rsidP="006238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0E1F" w:rsidRDefault="006238CA" w:rsidP="006238CA">
      <w:r w:rsidRPr="006238CA">
        <w:rPr>
          <w:rFonts w:ascii="Arial" w:eastAsia="Times New Roman" w:hAnsi="Arial" w:cs="Arial"/>
          <w:color w:val="333333"/>
          <w:sz w:val="16"/>
          <w:szCs w:val="16"/>
        </w:rPr>
        <w:br/>
      </w:r>
    </w:p>
    <w:sectPr w:rsidR="00130E1F" w:rsidSect="009B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238CA"/>
    <w:rsid w:val="000C7DCD"/>
    <w:rsid w:val="00130E1F"/>
    <w:rsid w:val="002D1D49"/>
    <w:rsid w:val="003265DD"/>
    <w:rsid w:val="00392616"/>
    <w:rsid w:val="00415D86"/>
    <w:rsid w:val="00432C58"/>
    <w:rsid w:val="00486868"/>
    <w:rsid w:val="00585EDC"/>
    <w:rsid w:val="006238CA"/>
    <w:rsid w:val="0063576D"/>
    <w:rsid w:val="006D3B90"/>
    <w:rsid w:val="006F13CD"/>
    <w:rsid w:val="007E069E"/>
    <w:rsid w:val="00942757"/>
    <w:rsid w:val="009A35E1"/>
    <w:rsid w:val="009B3046"/>
    <w:rsid w:val="009E6F39"/>
    <w:rsid w:val="00AD1606"/>
    <w:rsid w:val="00B45EB3"/>
    <w:rsid w:val="00CB3ED9"/>
    <w:rsid w:val="00CD1639"/>
    <w:rsid w:val="00D55B54"/>
    <w:rsid w:val="00E123F0"/>
    <w:rsid w:val="00EF0216"/>
    <w:rsid w:val="00F5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6"/>
  </w:style>
  <w:style w:type="paragraph" w:styleId="3">
    <w:name w:val="heading 3"/>
    <w:basedOn w:val="a"/>
    <w:link w:val="30"/>
    <w:uiPriority w:val="9"/>
    <w:qFormat/>
    <w:rsid w:val="006238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38C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0C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bedabos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4</cp:revision>
  <cp:lastPrinted>2018-12-03T12:48:00Z</cp:lastPrinted>
  <dcterms:created xsi:type="dcterms:W3CDTF">2018-12-03T11:32:00Z</dcterms:created>
  <dcterms:modified xsi:type="dcterms:W3CDTF">2018-12-03T12:48:00Z</dcterms:modified>
</cp:coreProperties>
</file>