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№1 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 w:rsidR="00BD6CDC">
        <w:rPr>
          <w:rFonts w:ascii="Times New Roman" w:hAnsi="Times New Roman"/>
          <w:sz w:val="24"/>
          <w:szCs w:val="24"/>
        </w:rPr>
        <w:t>№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 w:rsidR="0014629A">
        <w:rPr>
          <w:rFonts w:ascii="Times New Roman" w:hAnsi="Times New Roman"/>
          <w:sz w:val="24"/>
          <w:szCs w:val="24"/>
        </w:rPr>
        <w:t>___</w:t>
      </w:r>
      <w:r w:rsidR="00874E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14629A">
        <w:rPr>
          <w:rFonts w:ascii="Times New Roman" w:hAnsi="Times New Roman"/>
          <w:sz w:val="24"/>
          <w:szCs w:val="24"/>
        </w:rPr>
        <w:t>«__»___</w:t>
      </w:r>
      <w:r w:rsidR="00BD6CDC" w:rsidRPr="00BD6CDC">
        <w:rPr>
          <w:rFonts w:ascii="Times New Roman" w:hAnsi="Times New Roman"/>
          <w:sz w:val="24"/>
          <w:szCs w:val="24"/>
        </w:rPr>
        <w:t>2017</w:t>
      </w:r>
    </w:p>
    <w:p w:rsidR="00C27A9B" w:rsidRDefault="00C27A9B" w:rsidP="00E200FF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 w:rsidR="0014629A">
        <w:rPr>
          <w:rFonts w:ascii="Times New Roman" w:hAnsi="Times New Roman"/>
          <w:sz w:val="24"/>
          <w:szCs w:val="24"/>
        </w:rPr>
        <w:t>Победенского сельского поселения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 w:rsidR="0014629A"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C27A9B" w:rsidRPr="0059783C" w:rsidRDefault="00C27A9B" w:rsidP="00C27A9B">
      <w:pPr>
        <w:spacing w:after="0"/>
        <w:ind w:left="4678"/>
        <w:jc w:val="both"/>
        <w:rPr>
          <w:rFonts w:ascii="Times New Roman" w:hAnsi="Times New Roman"/>
          <w:sz w:val="24"/>
          <w:szCs w:val="24"/>
        </w:rPr>
      </w:pPr>
    </w:p>
    <w:p w:rsidR="00641B37" w:rsidRPr="00641B37" w:rsidRDefault="00641B37" w:rsidP="00641B3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Адресный перечень дворовых террито</w:t>
      </w:r>
      <w:r w:rsidR="00320713" w:rsidRPr="003207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рий, подлежащих благоустройству</w:t>
      </w:r>
      <w:r w:rsidRPr="00641B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в 2018-2022 годы</w:t>
      </w:r>
    </w:p>
    <w:p w:rsidR="00641B37" w:rsidRPr="00641B37" w:rsidRDefault="00641B37" w:rsidP="00641B3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муниципальное образование</w:t>
      </w:r>
      <w:r w:rsidRPr="00641B3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Победенское сельское поселение»</w:t>
      </w:r>
    </w:p>
    <w:p w:rsidR="00641B37" w:rsidRPr="00641B37" w:rsidRDefault="00641B37" w:rsidP="00641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4745" w:type="dxa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522"/>
        <w:gridCol w:w="2388"/>
        <w:gridCol w:w="1403"/>
        <w:gridCol w:w="1680"/>
        <w:gridCol w:w="2916"/>
        <w:gridCol w:w="2643"/>
        <w:gridCol w:w="1497"/>
        <w:gridCol w:w="1696"/>
      </w:tblGrid>
      <w:tr w:rsidR="00641B37" w:rsidRPr="00641B37" w:rsidTr="00320713">
        <w:trPr>
          <w:tblCellSpacing w:w="0" w:type="dxa"/>
        </w:trPr>
        <w:tc>
          <w:tcPr>
            <w:tcW w:w="522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388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Адрес дворовой территории многоквартирного дома (название населенного пункта, название улицы, номер МКД)</w:t>
            </w:r>
          </w:p>
        </w:tc>
        <w:tc>
          <w:tcPr>
            <w:tcW w:w="1403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Материал стен МКД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Количество проживающих в МКД, чел.</w:t>
            </w:r>
          </w:p>
        </w:tc>
        <w:tc>
          <w:tcPr>
            <w:tcW w:w="5559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Перечень видов работ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3" w:type="dxa"/>
            <w:gridSpan w:val="2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Потребность в финансировании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(тыс. руб.)</w:t>
            </w:r>
          </w:p>
        </w:tc>
      </w:tr>
      <w:tr w:rsidR="00641B37" w:rsidRPr="00641B37" w:rsidTr="003207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 минимальному перечню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(указать виды работ)</w:t>
            </w:r>
          </w:p>
        </w:tc>
        <w:tc>
          <w:tcPr>
            <w:tcW w:w="26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согласно дополнительному перечню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(указать виды работ)</w:t>
            </w:r>
          </w:p>
        </w:tc>
        <w:tc>
          <w:tcPr>
            <w:tcW w:w="14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9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работы согласно минимальному перечню</w:t>
            </w:r>
          </w:p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41B37" w:rsidRPr="00641B37" w:rsidTr="00320713">
        <w:trPr>
          <w:tblCellSpacing w:w="0" w:type="dxa"/>
        </w:trPr>
        <w:tc>
          <w:tcPr>
            <w:tcW w:w="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8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9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641B37" w:rsidRPr="00641B37" w:rsidRDefault="00641B37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1B3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320713" w:rsidRPr="00641B37" w:rsidTr="00320713">
        <w:trPr>
          <w:tblCellSpacing w:w="0" w:type="dxa"/>
        </w:trPr>
        <w:tc>
          <w:tcPr>
            <w:tcW w:w="522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88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80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1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43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97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96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320713" w:rsidRPr="00641B37" w:rsidRDefault="00320713" w:rsidP="00641B3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1B37" w:rsidRPr="00641B37" w:rsidRDefault="00641B37" w:rsidP="00641B37">
      <w:pPr>
        <w:spacing w:before="100" w:beforeAutospacing="1"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41B37" w:rsidRPr="00641B37" w:rsidRDefault="00641B37" w:rsidP="00641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Справочно:</w:t>
      </w:r>
    </w:p>
    <w:p w:rsidR="00641B37" w:rsidRPr="00641B37" w:rsidRDefault="00641B37" w:rsidP="00641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Общее количество дворовых территорий в муниципальном образовании ед.</w:t>
      </w:r>
    </w:p>
    <w:p w:rsidR="00641B37" w:rsidRPr="00641B37" w:rsidRDefault="00641B37" w:rsidP="00641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Количество дворовых территорий, в отношении которых проведена инвентаризация, 2 ед.</w:t>
      </w:r>
    </w:p>
    <w:p w:rsidR="00641B37" w:rsidRPr="00641B37" w:rsidRDefault="00641B37" w:rsidP="00641B3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641B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Количество дворовых территорий, подлежащих благоустройству, по результатам инвентаризации </w:t>
      </w:r>
      <w:r w:rsidRPr="00641B37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(данные должны совпадать с количеством указанных в адресном перечне дворовых территорий)</w:t>
      </w:r>
      <w:r w:rsidRPr="00641B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2 ед.</w:t>
      </w:r>
    </w:p>
    <w:p w:rsidR="00641B37" w:rsidRDefault="00641B37" w:rsidP="00C27A9B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707F28" w:rsidRDefault="00707F28" w:rsidP="00153B38">
      <w:pPr>
        <w:rPr>
          <w:rFonts w:ascii="Times New Roman" w:hAnsi="Times New Roman"/>
          <w:b/>
          <w:sz w:val="24"/>
        </w:rPr>
        <w:sectPr w:rsidR="00707F28" w:rsidSect="00641B37">
          <w:pgSz w:w="16838" w:h="11906" w:orient="landscape" w:code="9"/>
          <w:pgMar w:top="851" w:right="1134" w:bottom="1418" w:left="1134" w:header="709" w:footer="709" w:gutter="0"/>
          <w:cols w:space="708"/>
          <w:docGrid w:linePitch="360"/>
        </w:sectPr>
      </w:pPr>
    </w:p>
    <w:p w:rsidR="009C6295" w:rsidRDefault="009C6295" w:rsidP="009C6295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№2 </w:t>
      </w:r>
    </w:p>
    <w:p w:rsidR="009C6295" w:rsidRDefault="009C6295" w:rsidP="009C6295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9C6295" w:rsidRDefault="009C6295" w:rsidP="009C6295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Победенского сельского поселения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9C6295" w:rsidRDefault="009C6295" w:rsidP="009C629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</w:p>
    <w:p w:rsidR="009C6295" w:rsidRDefault="009C6295" w:rsidP="009C6295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С В Е Д Е Н И Я</w:t>
      </w:r>
    </w:p>
    <w:p w:rsidR="009C6295" w:rsidRDefault="009C6295" w:rsidP="009C6295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lang w:eastAsia="ru-RU"/>
        </w:rPr>
        <w:t>о показателях (индикаторах) муниципальной программы</w:t>
      </w:r>
    </w:p>
    <w:p w:rsidR="009C6295" w:rsidRDefault="009C6295" w:rsidP="009C629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6"/>
        <w:gridCol w:w="5184"/>
        <w:gridCol w:w="2105"/>
        <w:gridCol w:w="1666"/>
      </w:tblGrid>
      <w:tr w:rsidR="009C6295" w:rsidRPr="00674600" w:rsidTr="003E4846">
        <w:trPr>
          <w:jc w:val="center"/>
        </w:trPr>
        <w:tc>
          <w:tcPr>
            <w:tcW w:w="616" w:type="dxa"/>
            <w:vMerge w:val="restart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84" w:type="dxa"/>
            <w:vMerge w:val="restart"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Наименование показателя (индикатора)</w:t>
            </w:r>
          </w:p>
        </w:tc>
        <w:tc>
          <w:tcPr>
            <w:tcW w:w="2105" w:type="dxa"/>
            <w:vMerge w:val="restart"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66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Значения показателей</w:t>
            </w:r>
          </w:p>
        </w:tc>
      </w:tr>
      <w:tr w:rsidR="009C6295" w:rsidRPr="00674600" w:rsidTr="003E4846">
        <w:trPr>
          <w:jc w:val="center"/>
        </w:trPr>
        <w:tc>
          <w:tcPr>
            <w:tcW w:w="616" w:type="dxa"/>
            <w:vMerge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84" w:type="dxa"/>
            <w:vMerge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05" w:type="dxa"/>
            <w:vMerge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6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2018-2022</w:t>
            </w: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9C6295" w:rsidRPr="00674600" w:rsidTr="003E4846">
        <w:trPr>
          <w:jc w:val="center"/>
        </w:trPr>
        <w:tc>
          <w:tcPr>
            <w:tcW w:w="61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84" w:type="dxa"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Количество благоустроенных дворовых территорий </w:t>
            </w:r>
          </w:p>
        </w:tc>
        <w:tc>
          <w:tcPr>
            <w:tcW w:w="2105" w:type="dxa"/>
            <w:shd w:val="clear" w:color="auto" w:fill="auto"/>
            <w:vAlign w:val="center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</w:t>
            </w:r>
          </w:p>
        </w:tc>
        <w:tc>
          <w:tcPr>
            <w:tcW w:w="166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C6295" w:rsidRPr="00674600" w:rsidTr="003E4846">
        <w:trPr>
          <w:jc w:val="center"/>
        </w:trPr>
        <w:tc>
          <w:tcPr>
            <w:tcW w:w="61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84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благоустроенных дворовых  территорий от общего количества дворовых территорий</w:t>
            </w:r>
          </w:p>
        </w:tc>
        <w:tc>
          <w:tcPr>
            <w:tcW w:w="2105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85,0</w:t>
            </w:r>
          </w:p>
        </w:tc>
      </w:tr>
      <w:tr w:rsidR="009C6295" w:rsidRPr="00674600" w:rsidTr="003E4846">
        <w:trPr>
          <w:jc w:val="center"/>
        </w:trPr>
        <w:tc>
          <w:tcPr>
            <w:tcW w:w="61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84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Охват населения благоустроенными дворовыми территориями (доля населения, проживающего в жилом фонд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 благоустроенными дворовыми территориями от общей численности населения муниципального образования субъекта Российской Федерации) </w:t>
            </w:r>
          </w:p>
        </w:tc>
        <w:tc>
          <w:tcPr>
            <w:tcW w:w="2105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0491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Проценты </w:t>
            </w:r>
          </w:p>
        </w:tc>
        <w:tc>
          <w:tcPr>
            <w:tcW w:w="1666" w:type="dxa"/>
            <w:shd w:val="clear" w:color="auto" w:fill="auto"/>
          </w:tcPr>
          <w:p w:rsidR="009C6295" w:rsidRPr="00C04910" w:rsidRDefault="009C6295" w:rsidP="003E484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80,0</w:t>
            </w:r>
          </w:p>
        </w:tc>
      </w:tr>
    </w:tbl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9C6295" w:rsidRDefault="009C6295" w:rsidP="00153B38">
      <w:pPr>
        <w:rPr>
          <w:rFonts w:ascii="Times New Roman" w:hAnsi="Times New Roman"/>
          <w:b/>
          <w:sz w:val="24"/>
        </w:rPr>
      </w:pPr>
    </w:p>
    <w:p w:rsidR="004008C9" w:rsidRDefault="004008C9" w:rsidP="004008C9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59783C">
        <w:rPr>
          <w:rFonts w:ascii="Times New Roman" w:hAnsi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sz w:val="24"/>
          <w:szCs w:val="24"/>
        </w:rPr>
        <w:t xml:space="preserve"> №3 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Постановлению</w:t>
      </w:r>
      <w:r w:rsidRPr="005978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№ ___ от «__»___</w:t>
      </w:r>
      <w:r w:rsidRPr="00BD6CDC">
        <w:rPr>
          <w:rFonts w:ascii="Times New Roman" w:hAnsi="Times New Roman"/>
          <w:sz w:val="24"/>
          <w:szCs w:val="24"/>
        </w:rPr>
        <w:t>2017</w:t>
      </w:r>
    </w:p>
    <w:p w:rsidR="0014629A" w:rsidRDefault="0014629A" w:rsidP="0014629A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  <w:r w:rsidRPr="00C27A9B">
        <w:rPr>
          <w:rFonts w:ascii="Times New Roman" w:hAnsi="Times New Roman"/>
          <w:sz w:val="24"/>
          <w:szCs w:val="24"/>
        </w:rPr>
        <w:t xml:space="preserve">Об утверждении муниципальной программы «Формирование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>Победенского сельского поселения на 2018-2022</w:t>
      </w:r>
      <w:r w:rsidRPr="00C27A9B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ы</w:t>
      </w:r>
      <w:r w:rsidRPr="00C27A9B">
        <w:rPr>
          <w:rFonts w:ascii="Times New Roman" w:hAnsi="Times New Roman"/>
          <w:sz w:val="24"/>
          <w:szCs w:val="24"/>
        </w:rPr>
        <w:t>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минимального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Уличное освещение.</w:t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2371725" cy="2276475"/>
            <wp:effectExtent l="19050" t="0" r="9525" b="0"/>
            <wp:docPr id="2" name="Рисунок 2" descr="Опоры граненые конические (ОГК, ОГКф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оры граненые конические (ОГК, ОГКф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05075" cy="2257425"/>
            <wp:effectExtent l="19050" t="0" r="9525" b="0"/>
            <wp:docPr id="3" name="Рисунок 3" descr="i?id=036477fee7a25e8f985945d06db2ba0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?id=036477fee7a25e8f985945d06db2ba00-l&amp;n=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14575" cy="2000250"/>
            <wp:effectExtent l="19050" t="0" r="9525" b="0"/>
            <wp:docPr id="4" name="Рисунок 4" descr="Уличные светодиодные универсальные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личные светодиодные универсальные светильник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67025" cy="2000250"/>
            <wp:effectExtent l="19050" t="0" r="9525" b="0"/>
            <wp:docPr id="5" name="Рисунок 5" descr="122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29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Скамьи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914525" cy="1447800"/>
            <wp:effectExtent l="19050" t="0" r="9525" b="0"/>
            <wp:docPr id="6" name="Рисунок 16" descr="00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0210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09725" cy="1323975"/>
            <wp:effectExtent l="19050" t="0" r="9525" b="0"/>
            <wp:docPr id="7" name="Рисунок 19" descr="00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0022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1657350" cy="1447800"/>
            <wp:effectExtent l="19050" t="0" r="0" b="0"/>
            <wp:docPr id="8" name="Рисунок 22" descr="002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0022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3.Урны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71550" cy="1314450"/>
            <wp:effectExtent l="19050" t="0" r="0" b="0"/>
            <wp:docPr id="9" name="Рисунок 1" descr="00131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01311_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81075" cy="1314450"/>
            <wp:effectExtent l="19050" t="0" r="9525" b="0"/>
            <wp:docPr id="10" name="Рисунок 4" descr="00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011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09625" cy="1257300"/>
            <wp:effectExtent l="19050" t="0" r="9525" b="0"/>
            <wp:docPr id="11" name="Рисунок 7" descr="1312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312-00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942975" cy="1257300"/>
            <wp:effectExtent l="19050" t="0" r="9525" b="0"/>
            <wp:docPr id="12" name="Рисунок 10" descr="00121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001213_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  <w:lang w:eastAsia="ru-RU"/>
        </w:rPr>
        <w:drawing>
          <wp:inline distT="0" distB="0" distL="0" distR="0">
            <wp:extent cx="857250" cy="1200150"/>
            <wp:effectExtent l="19050" t="0" r="0" b="0"/>
            <wp:docPr id="13" name="Рисунок 13" descr="00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0011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Бордюры</w:t>
      </w: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6D33FF" w:rsidP="00AB5636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14700" cy="2447925"/>
            <wp:effectExtent l="19050" t="0" r="0" b="0"/>
            <wp:docPr id="14" name="Рисунок 14" descr="бордюрный камень от, водосток, тротуарная плитка, Брусчатка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бордюрный камень от, водосток, тротуарная плитка, Брусчатка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636" w:rsidRPr="00771A65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AB5636">
      <w:pPr>
        <w:rPr>
          <w:rFonts w:ascii="Times New Roman" w:hAnsi="Times New Roman"/>
          <w:sz w:val="28"/>
          <w:szCs w:val="28"/>
        </w:rPr>
      </w:pPr>
    </w:p>
    <w:p w:rsidR="00342651" w:rsidRDefault="00342651" w:rsidP="00AB5636">
      <w:pPr>
        <w:rPr>
          <w:rFonts w:ascii="Times New Roman" w:hAnsi="Times New Roman"/>
          <w:sz w:val="28"/>
          <w:szCs w:val="28"/>
        </w:rPr>
      </w:pPr>
    </w:p>
    <w:p w:rsidR="00342651" w:rsidRDefault="00342651" w:rsidP="00AB5636">
      <w:pPr>
        <w:rPr>
          <w:rFonts w:ascii="Times New Roman" w:hAnsi="Times New Roman"/>
          <w:sz w:val="28"/>
          <w:szCs w:val="28"/>
        </w:rPr>
      </w:pPr>
    </w:p>
    <w:p w:rsidR="00342651" w:rsidRDefault="00342651" w:rsidP="00AB5636">
      <w:pPr>
        <w:rPr>
          <w:rFonts w:ascii="Times New Roman" w:hAnsi="Times New Roman"/>
          <w:sz w:val="28"/>
          <w:szCs w:val="28"/>
        </w:rPr>
      </w:pPr>
    </w:p>
    <w:p w:rsidR="00342651" w:rsidRDefault="00342651" w:rsidP="00AB5636">
      <w:pPr>
        <w:rPr>
          <w:rFonts w:ascii="Times New Roman" w:hAnsi="Times New Roman"/>
          <w:sz w:val="28"/>
          <w:szCs w:val="28"/>
        </w:rPr>
      </w:pPr>
    </w:p>
    <w:p w:rsidR="00707F28" w:rsidRDefault="00707F28" w:rsidP="00AB5636">
      <w:pPr>
        <w:rPr>
          <w:rFonts w:ascii="Times New Roman" w:hAnsi="Times New Roman"/>
          <w:sz w:val="28"/>
          <w:szCs w:val="28"/>
        </w:rPr>
      </w:pPr>
    </w:p>
    <w:p w:rsidR="004008C9" w:rsidRPr="00E808AC" w:rsidRDefault="004008C9" w:rsidP="004008C9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E808AC">
        <w:rPr>
          <w:rFonts w:ascii="Times New Roman" w:hAnsi="Times New Roman"/>
          <w:sz w:val="18"/>
          <w:szCs w:val="18"/>
        </w:rPr>
        <w:lastRenderedPageBreak/>
        <w:t xml:space="preserve">Приложение №4 </w:t>
      </w:r>
    </w:p>
    <w:p w:rsidR="0014629A" w:rsidRPr="00E808AC" w:rsidRDefault="0014629A" w:rsidP="0014629A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E808AC">
        <w:rPr>
          <w:rFonts w:ascii="Times New Roman" w:hAnsi="Times New Roman"/>
          <w:sz w:val="18"/>
          <w:szCs w:val="18"/>
        </w:rPr>
        <w:t>к Постановлению № ___ от «__»___2017</w:t>
      </w:r>
    </w:p>
    <w:p w:rsidR="0014629A" w:rsidRPr="00E808AC" w:rsidRDefault="0014629A" w:rsidP="0014629A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E808AC">
        <w:rPr>
          <w:rFonts w:ascii="Times New Roman" w:hAnsi="Times New Roman"/>
          <w:sz w:val="18"/>
          <w:szCs w:val="18"/>
        </w:rPr>
        <w:t>Об утверждении муниципальной программы «Формирование современной городской среды на территории Победенского сельского поселения на 2018-2022 годы»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благоустройства,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предлагаемых к размещению на дворовой территории многоквартирного дома, сформированный исходя из дополнительного перечня работ по благоустройству</w:t>
      </w:r>
    </w:p>
    <w:p w:rsidR="00AB5636" w:rsidRDefault="00AB5636" w:rsidP="00AB563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90" w:type="dxa"/>
        <w:tblInd w:w="-743" w:type="dxa"/>
        <w:tblLook w:val="04A0"/>
      </w:tblPr>
      <w:tblGrid>
        <w:gridCol w:w="1418"/>
        <w:gridCol w:w="3261"/>
        <w:gridCol w:w="4455"/>
        <w:gridCol w:w="1356"/>
      </w:tblGrid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Код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16"/>
                <w:szCs w:val="16"/>
              </w:rPr>
            </w:pPr>
            <w:r w:rsidRPr="008C4690">
              <w:rPr>
                <w:sz w:val="16"/>
                <w:szCs w:val="16"/>
              </w:rPr>
              <w:t> 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18"/>
                <w:szCs w:val="18"/>
              </w:rPr>
            </w:pPr>
            <w:r w:rsidRPr="008C4690">
              <w:rPr>
                <w:sz w:val="18"/>
                <w:szCs w:val="18"/>
              </w:rPr>
              <w:t> Цена шт/руб</w:t>
            </w:r>
            <w:r>
              <w:rPr>
                <w:sz w:val="18"/>
                <w:szCs w:val="18"/>
              </w:rPr>
              <w:t>.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Качалки-балансиры и качалки на пружине </w:t>
            </w:r>
            <w:r w:rsidRPr="008C4690">
              <w:rPr>
                <w:color w:val="0000FF"/>
                <w:sz w:val="20"/>
                <w:szCs w:val="20"/>
              </w:rPr>
              <w:t>(c каркасами)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4102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малая</w:t>
            </w:r>
            <w:r>
              <w:rPr>
                <w:sz w:val="20"/>
                <w:szCs w:val="20"/>
              </w:rPr>
              <w:t xml:space="preserve"> дл 2м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Качалка-балансир средняя</w:t>
            </w:r>
            <w:r>
              <w:rPr>
                <w:sz w:val="20"/>
                <w:szCs w:val="20"/>
              </w:rPr>
              <w:t xml:space="preserve"> дл 2,5м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47725" cy="695325"/>
                  <wp:effectExtent l="19050" t="0" r="9525" b="0"/>
                  <wp:docPr id="15" name="Рисунок 15" descr="4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733425"/>
                  <wp:effectExtent l="19050" t="0" r="0" b="0"/>
                  <wp:docPr id="16" name="Рисунок 16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12 7</w:t>
            </w:r>
            <w:r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  <w:lang w:val="en-US"/>
              </w:rPr>
              <w:t>0</w:t>
            </w:r>
          </w:p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14 710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Качалка-балансир 4-х местная большая  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38250" cy="714375"/>
                  <wp:effectExtent l="19050" t="0" r="0" b="0"/>
                  <wp:docPr id="17" name="Рисунок 17" descr="4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54091" w:rsidRDefault="009079AD" w:rsidP="00AE3FAB">
            <w:pPr>
              <w:jc w:val="righ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18 960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054091" w:rsidRDefault="009079AD" w:rsidP="00AE3FAB">
            <w:pPr>
              <w:jc w:val="center"/>
              <w:outlineLvl w:val="1"/>
              <w:rPr>
                <w:sz w:val="20"/>
                <w:szCs w:val="20"/>
                <w:lang w:val="en-US"/>
              </w:rPr>
            </w:pPr>
            <w:r w:rsidRPr="008C4690">
              <w:rPr>
                <w:sz w:val="20"/>
                <w:szCs w:val="20"/>
              </w:rPr>
              <w:t>4111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"Самолет"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95325" cy="790575"/>
                  <wp:effectExtent l="19050" t="0" r="9525" b="0"/>
                  <wp:docPr id="18" name="Рисунок 18" descr="4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18 790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4116, 4121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пружине "Петушок" "Дельфин"</w:t>
            </w:r>
            <w:r>
              <w:rPr>
                <w:sz w:val="20"/>
                <w:szCs w:val="20"/>
              </w:rPr>
              <w:t xml:space="preserve">  «Пароходик»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819150"/>
                  <wp:effectExtent l="19050" t="0" r="9525" b="0"/>
                  <wp:docPr id="19" name="Рисунок 19" descr="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876300"/>
                  <wp:effectExtent l="19050" t="0" r="0" b="0"/>
                  <wp:docPr id="20" name="Рисунок 20" descr="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828675"/>
                  <wp:effectExtent l="19050" t="0" r="9525" b="0"/>
                  <wp:docPr id="21" name="Рисунок 21" descr="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A5637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19 910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4137, 4136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3C7D1E" w:rsidRDefault="009079AD" w:rsidP="00AE3FAB">
            <w:pPr>
              <w:outlineLvl w:val="1"/>
              <w:rPr>
                <w:sz w:val="20"/>
                <w:szCs w:val="20"/>
              </w:rPr>
            </w:pPr>
            <w:r w:rsidRPr="003C7D1E">
              <w:rPr>
                <w:sz w:val="20"/>
                <w:szCs w:val="20"/>
              </w:rPr>
              <w:t>Качалка на пружине 2-х местная "Квадроцикл", «Кабриолет»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3C7D1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752475"/>
                  <wp:effectExtent l="19050" t="0" r="0" b="0"/>
                  <wp:docPr id="23" name="Рисунок 23" descr="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3C7D1E">
              <w:rPr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790575"/>
                  <wp:effectExtent l="19050" t="0" r="9525" b="0"/>
                  <wp:docPr id="24" name="Рисунок 24" descr="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4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0F0D58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34 750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4125</w:t>
            </w:r>
            <w:r>
              <w:rPr>
                <w:sz w:val="20"/>
                <w:szCs w:val="20"/>
              </w:rPr>
              <w:t>, 4128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Качалка на пр</w:t>
            </w:r>
            <w:r>
              <w:rPr>
                <w:sz w:val="20"/>
                <w:szCs w:val="20"/>
              </w:rPr>
              <w:t>ужине 2-х местная "Вертолетик", «Джип»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14375" cy="1000125"/>
                  <wp:effectExtent l="19050" t="0" r="9525" b="0"/>
                  <wp:docPr id="25" name="Рисунок 25" descr="4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62000" cy="971550"/>
                  <wp:effectExtent l="19050" t="0" r="0" b="0"/>
                  <wp:docPr id="26" name="Рисунок 26" descr="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4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37 060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Карусели </w:t>
            </w:r>
            <w:r w:rsidRPr="008C4690">
              <w:rPr>
                <w:color w:val="0000FF"/>
                <w:sz w:val="20"/>
                <w:szCs w:val="20"/>
              </w:rPr>
              <w:t>(с каркасами)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4192/002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3475" cy="847725"/>
                  <wp:effectExtent l="19050" t="0" r="9525" b="0"/>
                  <wp:docPr id="34" name="Рисунок 34" descr="4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4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752475"/>
                  <wp:effectExtent l="19050" t="0" r="9525" b="0"/>
                  <wp:docPr id="35" name="Рисунок 35" descr="419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419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33 430</w:t>
            </w:r>
          </w:p>
        </w:tc>
      </w:tr>
      <w:tr w:rsidR="009079AD" w:rsidRPr="008C4690" w:rsidTr="00AE3FAB">
        <w:trPr>
          <w:trHeight w:val="3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4193/001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923925"/>
                  <wp:effectExtent l="19050" t="0" r="9525" b="0"/>
                  <wp:docPr id="36" name="Рисунок 36" descr="4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4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30 250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4195/001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Карусель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666750"/>
                  <wp:effectExtent l="19050" t="0" r="0" b="0"/>
                  <wp:docPr id="39" name="Рисунок 39" descr="4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4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Качели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4141/001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Качели на деревянных стойках, с гибкой подвеской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76300" cy="857250"/>
                  <wp:effectExtent l="19050" t="0" r="0" b="0"/>
                  <wp:docPr id="40" name="Рисунок 40" descr="4141-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4141-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30 100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4142/010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деревянных стойках двойные</w:t>
            </w:r>
            <w:r>
              <w:rPr>
                <w:sz w:val="20"/>
                <w:szCs w:val="20"/>
              </w:rPr>
              <w:t>, с гибкими</w:t>
            </w:r>
            <w:r w:rsidRPr="008C4690">
              <w:rPr>
                <w:sz w:val="20"/>
                <w:szCs w:val="20"/>
              </w:rPr>
              <w:t xml:space="preserve"> подвеск</w:t>
            </w:r>
            <w:r>
              <w:rPr>
                <w:sz w:val="20"/>
                <w:szCs w:val="20"/>
              </w:rPr>
              <w:t>ами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0150" cy="933450"/>
                  <wp:effectExtent l="19050" t="0" r="0" b="0"/>
                  <wp:docPr id="41" name="Рисунок 41" descr="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4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на металлических стойках с жесткой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66775"/>
                  <wp:effectExtent l="19050" t="0" r="0" b="0"/>
                  <wp:docPr id="42" name="Рисунок 42" descr="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4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4154/001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Качели средние с гибкой подвеской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19150"/>
                  <wp:effectExtent l="19050" t="0" r="0" b="0"/>
                  <wp:docPr id="43" name="Рисунок 43" descr="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4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19 240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Горки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 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=0,9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09650" cy="962025"/>
                  <wp:effectExtent l="19050" t="0" r="0" b="0"/>
                  <wp:docPr id="47" name="Рисунок 47" descr="004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004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32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нерж. Н площадки =1,5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1076325"/>
                  <wp:effectExtent l="19050" t="0" r="9525" b="0"/>
                  <wp:docPr id="49" name="Рисунок 49" descr="00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004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44</w:t>
            </w:r>
            <w:r>
              <w:rPr>
                <w:color w:val="000000"/>
                <w:sz w:val="20"/>
                <w:szCs w:val="20"/>
              </w:rPr>
              <w:t xml:space="preserve"> 02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B42011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4206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B42011" w:rsidRDefault="009079AD" w:rsidP="00AE3FAB">
            <w:pPr>
              <w:outlineLvl w:val="1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Горка нерж. ДИНО  Н площадки =1,2 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B42011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1266825"/>
                  <wp:effectExtent l="19050" t="0" r="9525" b="0"/>
                  <wp:docPr id="50" name="Рисунок 50" descr="4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4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B42011" w:rsidRDefault="009079AD" w:rsidP="00AE3FAB">
            <w:pPr>
              <w:jc w:val="right"/>
              <w:rPr>
                <w:sz w:val="20"/>
                <w:szCs w:val="20"/>
              </w:rPr>
            </w:pPr>
            <w:r w:rsidRPr="00B42011">
              <w:rPr>
                <w:sz w:val="20"/>
                <w:szCs w:val="20"/>
              </w:rPr>
              <w:t>45 160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Default="009079AD" w:rsidP="00AE3FAB">
            <w:pPr>
              <w:outlineLvl w:val="1"/>
              <w:rPr>
                <w:color w:val="0000FF"/>
              </w:rPr>
            </w:pPr>
          </w:p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Песочницы и песочные дворики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4243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               2х2</w:t>
            </w:r>
            <w:r>
              <w:rPr>
                <w:sz w:val="20"/>
                <w:szCs w:val="20"/>
              </w:rPr>
              <w:t>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90650" cy="619125"/>
                  <wp:effectExtent l="19050" t="0" r="0" b="0"/>
                  <wp:docPr id="55" name="Рисунок 55" descr="4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4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F9135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</w:t>
            </w:r>
            <w:r>
              <w:rPr>
                <w:sz w:val="20"/>
                <w:szCs w:val="20"/>
              </w:rPr>
              <w:t>Ромашка</w:t>
            </w:r>
            <w:r w:rsidRPr="008C4690">
              <w:rPr>
                <w:sz w:val="20"/>
                <w:szCs w:val="20"/>
              </w:rPr>
              <w:t>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23925" cy="942975"/>
                  <wp:effectExtent l="19050" t="0" r="9525" b="0"/>
                  <wp:docPr id="58" name="Рисунок 58" descr="4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4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9135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F91352">
              <w:rPr>
                <w:color w:val="000000"/>
                <w:sz w:val="20"/>
                <w:szCs w:val="20"/>
              </w:rPr>
              <w:t>24</w:t>
            </w:r>
            <w:r>
              <w:rPr>
                <w:color w:val="000000"/>
                <w:sz w:val="20"/>
                <w:szCs w:val="20"/>
              </w:rPr>
              <w:t xml:space="preserve"> 76</w:t>
            </w:r>
            <w:r w:rsidRPr="00F9135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"Кораблик"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52500" cy="942975"/>
                  <wp:effectExtent l="19050" t="0" r="0" b="0"/>
                  <wp:docPr id="60" name="Рисунок 60" descr="4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4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4255</w:t>
            </w:r>
          </w:p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Песочный дворик</w:t>
            </w:r>
          </w:p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71575" cy="1000125"/>
                  <wp:effectExtent l="19050" t="0" r="9525" b="0"/>
                  <wp:docPr id="61" name="Рисунок 61" descr="4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4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44 030</w:t>
            </w:r>
          </w:p>
        </w:tc>
      </w:tr>
      <w:tr w:rsidR="009079AD" w:rsidRPr="00FE1F5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4257</w:t>
            </w:r>
          </w:p>
          <w:p w:rsidR="009079AD" w:rsidRPr="00FE1F5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4258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Песочный дворик "Опушка" "Коралл"</w:t>
            </w: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  <w:p w:rsidR="009079AD" w:rsidRPr="00FE1F5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E1F5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85875" cy="904875"/>
                  <wp:effectExtent l="19050" t="0" r="9525" b="0"/>
                  <wp:docPr id="63" name="Рисунок 63" descr="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4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 w:rsidRPr="00FE1F50"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95400" cy="933450"/>
                  <wp:effectExtent l="19050" t="0" r="0" b="0"/>
                  <wp:docPr id="64" name="Рисунок 64" descr="4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4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FE1F5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E1F50">
              <w:rPr>
                <w:sz w:val="20"/>
                <w:szCs w:val="20"/>
              </w:rPr>
              <w:t>136 360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4263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Песочница "Боровичок"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85825"/>
                  <wp:effectExtent l="19050" t="0" r="9525" b="0"/>
                  <wp:docPr id="69" name="Рисунок 69" descr="4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4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2403EC">
              <w:rPr>
                <w:sz w:val="20"/>
                <w:szCs w:val="20"/>
              </w:rPr>
              <w:t>36 000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4297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Теневой навес "Цветочек" со столиком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866775"/>
                  <wp:effectExtent l="19050" t="0" r="9525" b="0"/>
                  <wp:docPr id="70" name="Рисунок 70" descr="4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4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2403EC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2403EC">
              <w:rPr>
                <w:sz w:val="20"/>
                <w:szCs w:val="20"/>
              </w:rPr>
              <w:t>13 860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>Домики-беседки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85825"/>
                  <wp:effectExtent l="19050" t="0" r="0" b="0"/>
                  <wp:docPr id="71" name="Рисунок 71" descr="4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4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43 130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0600" cy="876300"/>
                  <wp:effectExtent l="19050" t="0" r="0" b="0"/>
                  <wp:docPr id="72" name="Рисунок 72" descr="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4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3A2F66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3A2F66">
              <w:rPr>
                <w:sz w:val="20"/>
                <w:szCs w:val="20"/>
              </w:rPr>
              <w:t>70 200</w:t>
            </w:r>
          </w:p>
        </w:tc>
      </w:tr>
      <w:tr w:rsidR="009079AD" w:rsidRPr="00CC0FBC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4316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C0FBC" w:rsidRDefault="009079AD" w:rsidP="00AE3FAB">
            <w:pPr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Домик-беседка "Шахматы"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C0FBC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7700" cy="1123950"/>
                  <wp:effectExtent l="19050" t="0" r="0" b="0"/>
                  <wp:docPr id="77" name="Рисунок 77" descr="4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4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C0FBC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C0FBC">
              <w:rPr>
                <w:sz w:val="20"/>
                <w:szCs w:val="20"/>
              </w:rPr>
              <w:t>44860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4312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"Карета"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19150" cy="847725"/>
                  <wp:effectExtent l="19050" t="0" r="0" b="0"/>
                  <wp:docPr id="78" name="Рисунок 78" descr="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4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61 500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BC22D7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Домик-беседка "Яблоко"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90575" cy="876300"/>
                  <wp:effectExtent l="19050" t="0" r="9525" b="0"/>
                  <wp:docPr id="79" name="Рисунок 79" descr="4312-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4312-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63 760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Домик</w:t>
            </w:r>
            <w:r>
              <w:rPr>
                <w:sz w:val="20"/>
                <w:szCs w:val="20"/>
              </w:rPr>
              <w:t xml:space="preserve"> с палисадником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81075" cy="1038225"/>
                  <wp:effectExtent l="19050" t="0" r="9525" b="0"/>
                  <wp:docPr id="84" name="Рисунок 84" descr="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4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58 920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BC22D7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lastRenderedPageBreak/>
              <w:t>Машинки, паровозики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0000FF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внедорожник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895350"/>
                  <wp:effectExtent l="19050" t="0" r="9525" b="0"/>
                  <wp:docPr id="85" name="Рисунок 85" descr="4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4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59 160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Машинка без горки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771525"/>
                  <wp:effectExtent l="19050" t="0" r="9525" b="0"/>
                  <wp:docPr id="87" name="Рисунок 87" descr="4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4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80 86</w:t>
            </w:r>
            <w:r w:rsidRPr="00B14AF1">
              <w:rPr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Вертолёт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6325" cy="933450"/>
                  <wp:effectExtent l="19050" t="0" r="9525" b="0"/>
                  <wp:docPr id="88" name="Рисунок 88" descr="4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4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113 020</w:t>
            </w:r>
          </w:p>
        </w:tc>
      </w:tr>
      <w:tr w:rsidR="009079AD" w:rsidRPr="00B63AB2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Подводная лодка "Немо"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000125"/>
                  <wp:effectExtent l="19050" t="0" r="9525" b="0"/>
                  <wp:docPr id="89" name="Рисунок 89" descr="4417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4417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43 380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Пожарная машина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7275" cy="904875"/>
                  <wp:effectExtent l="19050" t="0" r="9525" b="0"/>
                  <wp:docPr id="94" name="Рисунок 94" descr="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4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156 970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4428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Кораблик "Карапуз"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42975" cy="962025"/>
                  <wp:effectExtent l="19050" t="0" r="9525" b="0"/>
                  <wp:docPr id="95" name="Рисунок 95" descr="442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442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91 800</w:t>
            </w:r>
          </w:p>
        </w:tc>
      </w:tr>
      <w:tr w:rsidR="009079AD" w:rsidRPr="008C4690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079AD" w:rsidRPr="0030632C" w:rsidRDefault="009079AD" w:rsidP="00AE3FAB">
            <w:pPr>
              <w:outlineLvl w:val="1"/>
              <w:rPr>
                <w:b/>
                <w:color w:val="0000FF"/>
              </w:rPr>
            </w:pPr>
            <w:r w:rsidRPr="00BC22D7">
              <w:rPr>
                <w:b/>
                <w:color w:val="0000FF"/>
              </w:rPr>
              <w:t xml:space="preserve">Детский игровые комплексы </w:t>
            </w:r>
            <w:r w:rsidRPr="008C4690">
              <w:rPr>
                <w:color w:val="0000FF"/>
              </w:rPr>
              <w:t>для детей от 3 до 6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Горка "Манеж"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04875"/>
                  <wp:effectExtent l="19050" t="0" r="9525" b="0"/>
                  <wp:docPr id="97" name="Рисунок 97" descr="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5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67 200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5104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895350"/>
                  <wp:effectExtent l="19050" t="0" r="0" b="0"/>
                  <wp:docPr id="99" name="Рисунок 99" descr="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5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160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lastRenderedPageBreak/>
              <w:t>5105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52525" cy="923925"/>
                  <wp:effectExtent l="19050" t="0" r="9525" b="0"/>
                  <wp:docPr id="100" name="Рисунок 100" descr="5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5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</w:t>
            </w:r>
            <w:r>
              <w:rPr>
                <w:color w:val="000000"/>
                <w:sz w:val="20"/>
                <w:szCs w:val="20"/>
              </w:rPr>
              <w:t xml:space="preserve">1 </w:t>
            </w:r>
            <w:r w:rsidRPr="00B63AB2">
              <w:rPr>
                <w:color w:val="000000"/>
                <w:sz w:val="20"/>
                <w:szCs w:val="20"/>
              </w:rPr>
              <w:t>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2" name="Рисунок 102" descr="5111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5111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83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8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г.=0,6; 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 </w:t>
            </w:r>
            <w:r w:rsidR="006D33FF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19200" cy="1028700"/>
                  <wp:effectExtent l="19050" t="0" r="0" b="0"/>
                  <wp:docPr id="103" name="Рисунок 103" descr="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153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B63AB2">
              <w:rPr>
                <w:color w:val="000000"/>
                <w:sz w:val="20"/>
                <w:szCs w:val="20"/>
              </w:rPr>
              <w:t>7</w:t>
            </w:r>
            <w:r>
              <w:rPr>
                <w:color w:val="000000"/>
                <w:sz w:val="20"/>
                <w:szCs w:val="20"/>
              </w:rPr>
              <w:t>70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85800" cy="904875"/>
                  <wp:effectExtent l="19050" t="0" r="0" b="0"/>
                  <wp:docPr id="106" name="Рисунок 106" descr="5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5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58 360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"мини", 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19175" cy="762000"/>
                  <wp:effectExtent l="19050" t="0" r="9525" b="0"/>
                  <wp:docPr id="107" name="Рисунок 107" descr="5118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5118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88 630</w:t>
            </w:r>
          </w:p>
        </w:tc>
      </w:tr>
      <w:tr w:rsidR="009079AD" w:rsidRPr="0074551F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5119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74551F" w:rsidRDefault="009079AD" w:rsidP="00AE3FAB">
            <w:pPr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Детский игровой комплекс Мини,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74551F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43025" cy="1181100"/>
                  <wp:effectExtent l="19050" t="0" r="9525" b="0"/>
                  <wp:docPr id="108" name="Рисунок 108" descr="5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5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74551F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74551F">
              <w:rPr>
                <w:sz w:val="20"/>
                <w:szCs w:val="20"/>
              </w:rPr>
              <w:t>94 660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 "Кораблик"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</w:t>
            </w:r>
            <w:r>
              <w:rPr>
                <w:sz w:val="20"/>
                <w:szCs w:val="20"/>
              </w:rPr>
              <w:t>1,2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33525" cy="914400"/>
                  <wp:effectExtent l="19050" t="0" r="9525" b="0"/>
                  <wp:docPr id="111" name="Рисунок 111" descr="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B14AF1">
              <w:rPr>
                <w:sz w:val="20"/>
                <w:szCs w:val="20"/>
              </w:rPr>
              <w:t>217 800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5152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игровой комплекс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г.=0,6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00175" cy="981075"/>
                  <wp:effectExtent l="19050" t="0" r="9525" b="0"/>
                  <wp:docPr id="112" name="Рисунок 112" descr="5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5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164 740</w:t>
            </w:r>
          </w:p>
        </w:tc>
      </w:tr>
      <w:tr w:rsidR="009079AD" w:rsidRPr="00F9286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lastRenderedPageBreak/>
              <w:t>5219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F9286E" w:rsidRDefault="009079AD" w:rsidP="00AE3FAB">
            <w:pPr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Детский игровой комплекс Лесная сказка Н г.=0,9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F9286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23975" cy="1219200"/>
                  <wp:effectExtent l="19050" t="0" r="9525" b="0"/>
                  <wp:docPr id="113" name="Рисунок 113" descr="5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5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F9286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F9286E">
              <w:rPr>
                <w:sz w:val="20"/>
                <w:szCs w:val="20"/>
              </w:rPr>
              <w:t>96 460</w:t>
            </w:r>
          </w:p>
        </w:tc>
      </w:tr>
      <w:tr w:rsidR="00E808AC" w:rsidRPr="008C4690" w:rsidTr="002732C7">
        <w:trPr>
          <w:trHeight w:val="255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808AC" w:rsidRPr="00E808AC" w:rsidRDefault="00E808AC" w:rsidP="00AE3FAB">
            <w:pPr>
              <w:outlineLvl w:val="1"/>
              <w:rPr>
                <w:color w:val="0000FF"/>
              </w:rPr>
            </w:pPr>
            <w:r w:rsidRPr="008C4690">
              <w:rPr>
                <w:color w:val="0000FF"/>
              </w:rPr>
              <w:t xml:space="preserve">Детские игровые комплексы </w:t>
            </w:r>
            <w:r>
              <w:rPr>
                <w:color w:val="0000FF"/>
              </w:rPr>
              <w:t xml:space="preserve"> для детей от 7 до </w:t>
            </w:r>
            <w:r w:rsidRPr="008C4690">
              <w:rPr>
                <w:color w:val="0000FF"/>
              </w:rPr>
              <w:t>12 лет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71550" cy="1038225"/>
                  <wp:effectExtent l="19050" t="0" r="0" b="0"/>
                  <wp:docPr id="114" name="Рисунок 114" descr="5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5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107 260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200150"/>
                  <wp:effectExtent l="19050" t="0" r="0" b="0"/>
                  <wp:docPr id="115" name="Рисунок 115" descr="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63AB2" w:rsidRDefault="009079AD" w:rsidP="00AE3FAB">
            <w:pPr>
              <w:jc w:val="right"/>
              <w:rPr>
                <w:color w:val="000000"/>
                <w:sz w:val="20"/>
                <w:szCs w:val="20"/>
              </w:rPr>
            </w:pPr>
            <w:r w:rsidRPr="00B63AB2">
              <w:rPr>
                <w:color w:val="000000"/>
                <w:sz w:val="20"/>
                <w:szCs w:val="20"/>
              </w:rPr>
              <w:t>112</w:t>
            </w:r>
            <w:r>
              <w:rPr>
                <w:color w:val="000000"/>
                <w:sz w:val="20"/>
                <w:szCs w:val="20"/>
              </w:rPr>
              <w:t xml:space="preserve"> 66</w:t>
            </w:r>
            <w:r w:rsidRPr="00B63AB2">
              <w:rPr>
                <w:color w:val="000000"/>
                <w:sz w:val="20"/>
                <w:szCs w:val="20"/>
              </w:rPr>
              <w:t>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5313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81150" cy="1371600"/>
                  <wp:effectExtent l="19050" t="0" r="0" b="0"/>
                  <wp:docPr id="119" name="Рисунок 119" descr="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269 110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04950" cy="914400"/>
                  <wp:effectExtent l="19050" t="0" r="0" b="0"/>
                  <wp:docPr id="120" name="Рисунок 120" descr="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216 160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952500"/>
                  <wp:effectExtent l="19050" t="0" r="0" b="0"/>
                  <wp:docPr id="121" name="Рисунок 121" descr="5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5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5318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игровой комплекс, 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1047750"/>
                  <wp:effectExtent l="19050" t="0" r="0" b="0"/>
                  <wp:docPr id="122" name="Рисунок 122" descr="005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005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124 690</w:t>
            </w:r>
          </w:p>
        </w:tc>
      </w:tr>
      <w:tr w:rsidR="009079AD" w:rsidRPr="009A1A8E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lastRenderedPageBreak/>
              <w:t>5447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9A1A8E" w:rsidRDefault="009079AD" w:rsidP="00AE3FAB">
            <w:pPr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Детский игровой комплекс Н.г=1,5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9A1A8E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38300" cy="1285875"/>
                  <wp:effectExtent l="19050" t="0" r="0" b="0"/>
                  <wp:docPr id="126" name="Рисунок 126" descr="5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5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9A1A8E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9A1A8E">
              <w:rPr>
                <w:sz w:val="20"/>
                <w:szCs w:val="20"/>
              </w:rPr>
              <w:t>270 400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85925" cy="1200150"/>
                  <wp:effectExtent l="19050" t="0" r="9525" b="0"/>
                  <wp:docPr id="128" name="Рисунок 128" descr="5524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5524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240 940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5525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9079FD">
              <w:rPr>
                <w:sz w:val="20"/>
                <w:szCs w:val="20"/>
              </w:rPr>
              <w:t>Детский игровой комплекс</w:t>
            </w:r>
            <w:r>
              <w:rPr>
                <w:sz w:val="20"/>
                <w:szCs w:val="20"/>
              </w:rPr>
              <w:t xml:space="preserve"> </w:t>
            </w:r>
            <w:r w:rsidRPr="009A1A8E">
              <w:rPr>
                <w:sz w:val="20"/>
                <w:szCs w:val="20"/>
              </w:rPr>
              <w:t>Н.г=1,5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28800" cy="1257300"/>
                  <wp:effectExtent l="19050" t="0" r="0" b="0"/>
                  <wp:docPr id="129" name="Рисунок 129" descr="5525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5525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275 110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5611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DB6B03">
              <w:rPr>
                <w:sz w:val="20"/>
                <w:szCs w:val="20"/>
              </w:rPr>
              <w:t>Детский игровой комплекс Ривьера</w:t>
            </w:r>
            <w:r>
              <w:rPr>
                <w:sz w:val="20"/>
                <w:szCs w:val="20"/>
              </w:rPr>
              <w:t xml:space="preserve"> </w:t>
            </w:r>
            <w:r w:rsidRPr="008C4690">
              <w:rPr>
                <w:sz w:val="20"/>
                <w:szCs w:val="20"/>
              </w:rPr>
              <w:t>Н г.=1,5 (нерж.)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666875" cy="1266825"/>
                  <wp:effectExtent l="19050" t="0" r="9525" b="0"/>
                  <wp:docPr id="131" name="Рисунок 131" descr="5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5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265 330</w:t>
            </w:r>
          </w:p>
        </w:tc>
      </w:tr>
      <w:tr w:rsidR="009079AD" w:rsidRPr="00E808AC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E808AC" w:rsidRDefault="009079AD" w:rsidP="00AE3FAB">
            <w:pPr>
              <w:outlineLvl w:val="1"/>
              <w:rPr>
                <w:b/>
                <w:iCs/>
              </w:rPr>
            </w:pPr>
            <w:r w:rsidRPr="00E808AC">
              <w:rPr>
                <w:b/>
                <w:iCs/>
              </w:rPr>
              <w:t>С П О Р Т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E808AC" w:rsidRDefault="009079AD" w:rsidP="00AE3FAB">
            <w:pPr>
              <w:outlineLvl w:val="1"/>
              <w:rPr>
                <w:i/>
                <w:iCs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E808AC" w:rsidRDefault="009079AD" w:rsidP="00AE3FAB">
            <w:pPr>
              <w:outlineLvl w:val="1"/>
              <w:rPr>
                <w:sz w:val="20"/>
                <w:szCs w:val="20"/>
              </w:rPr>
            </w:pPr>
            <w:r w:rsidRPr="00E808AC">
              <w:rPr>
                <w:sz w:val="20"/>
                <w:szCs w:val="20"/>
              </w:rPr>
              <w:t> </w:t>
            </w:r>
          </w:p>
        </w:tc>
      </w:tr>
      <w:tr w:rsidR="009079AD" w:rsidRPr="00E808AC" w:rsidTr="00AE3FAB">
        <w:trPr>
          <w:trHeight w:val="255"/>
        </w:trPr>
        <w:tc>
          <w:tcPr>
            <w:tcW w:w="9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E808AC" w:rsidRDefault="009079AD" w:rsidP="00AE3FAB">
            <w:pPr>
              <w:outlineLvl w:val="1"/>
            </w:pPr>
            <w:r w:rsidRPr="00E808AC">
              <w:t>Детские гимнастические комплексы до 6 лет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E808AC" w:rsidRDefault="009079AD" w:rsidP="00AE3FAB">
            <w:pPr>
              <w:outlineLvl w:val="1"/>
              <w:rPr>
                <w:sz w:val="20"/>
                <w:szCs w:val="20"/>
              </w:rPr>
            </w:pPr>
            <w:r w:rsidRPr="00E808AC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 Жираф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71525" cy="1123950"/>
                  <wp:effectExtent l="19050" t="0" r="9525" b="0"/>
                  <wp:docPr id="133" name="Рисунок 133" descr="6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6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40 210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6105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524000" cy="1381125"/>
                  <wp:effectExtent l="19050" t="0" r="0" b="0"/>
                  <wp:docPr id="134" name="Рисунок 134" descr="6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6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87 950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lastRenderedPageBreak/>
              <w:t>6107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b/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62025" cy="971550"/>
                  <wp:effectExtent l="19050" t="0" r="9525" b="0"/>
                  <wp:docPr id="135" name="Рисунок 135" descr="6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6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58 200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885825"/>
                  <wp:effectExtent l="19050" t="0" r="0" b="0"/>
                  <wp:docPr id="137" name="Рисунок 137" descr="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28 500</w:t>
            </w:r>
          </w:p>
        </w:tc>
      </w:tr>
      <w:tr w:rsidR="009079AD" w:rsidRPr="00461557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57250"/>
                  <wp:effectExtent l="19050" t="0" r="9525" b="0"/>
                  <wp:docPr id="138" name="Рисунок 138" descr="6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6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24 460</w:t>
            </w:r>
          </w:p>
        </w:tc>
      </w:tr>
      <w:tr w:rsidR="009079AD" w:rsidRPr="00461557" w:rsidTr="00AE3FAB">
        <w:trPr>
          <w:trHeight w:val="1018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6174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461557" w:rsidRDefault="009079AD" w:rsidP="00AE3FAB">
            <w:pPr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461557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04900" cy="914400"/>
                  <wp:effectExtent l="19050" t="0" r="0" b="0"/>
                  <wp:docPr id="139" name="Рисунок 139" descr="6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6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461557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461557">
              <w:rPr>
                <w:sz w:val="20"/>
                <w:szCs w:val="20"/>
              </w:rPr>
              <w:t>45 890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6199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Дорожка "Змейка"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28725" cy="571500"/>
                  <wp:effectExtent l="19050" t="0" r="9525" b="0"/>
                  <wp:docPr id="141" name="Рисунок 141" descr="6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6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049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t xml:space="preserve">Детские гимнастические </w:t>
            </w:r>
            <w:r>
              <w:rPr>
                <w:color w:val="FF0000"/>
              </w:rPr>
              <w:t>комплексы от 6</w:t>
            </w:r>
            <w:r w:rsidRPr="008C4690">
              <w:rPr>
                <w:color w:val="FF0000"/>
              </w:rPr>
              <w:t xml:space="preserve"> лет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81050" cy="847725"/>
                  <wp:effectExtent l="19050" t="0" r="0" b="0"/>
                  <wp:docPr id="142" name="Рисунок 142" descr="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6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62 700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Игровая установка с баскетбольным щитом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09675" cy="952500"/>
                  <wp:effectExtent l="19050" t="0" r="9525" b="0"/>
                  <wp:docPr id="143" name="Рисунок 143" descr="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6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60 220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6302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Детский спортивный комплекс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762125" cy="942975"/>
                  <wp:effectExtent l="19050" t="0" r="9525" b="0"/>
                  <wp:docPr id="144" name="Рисунок 144" descr="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6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32F" w:rsidRDefault="0070632F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  <w:p w:rsidR="0070632F" w:rsidRPr="008C4690" w:rsidRDefault="0070632F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108 000</w:t>
            </w:r>
          </w:p>
        </w:tc>
      </w:tr>
      <w:tr w:rsidR="009079AD" w:rsidRPr="008C4690" w:rsidTr="00AE3FA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  <w:r w:rsidRPr="008C4690">
              <w:rPr>
                <w:color w:val="FF0000"/>
              </w:rPr>
              <w:lastRenderedPageBreak/>
              <w:t>Спортивное оборудование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:rsidR="009079AD" w:rsidRPr="008C4690" w:rsidRDefault="009079AD" w:rsidP="00AE3FAB">
            <w:pPr>
              <w:outlineLvl w:val="1"/>
              <w:rPr>
                <w:color w:val="FF0000"/>
              </w:rPr>
            </w:pP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 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6500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6502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9AD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со щитом и сеткой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Стойка баскетбольная комбинированная</w:t>
            </w:r>
          </w:p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57225" cy="1095375"/>
                  <wp:effectExtent l="19050" t="0" r="9525" b="0"/>
                  <wp:docPr id="149" name="Рисунок 149" descr="6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6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0525" cy="1009650"/>
                  <wp:effectExtent l="19050" t="0" r="9525" b="0"/>
                  <wp:docPr id="150" name="Рисунок 150" descr="6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6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20 000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6504/001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Волейбольные ворота с сеткой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895475" cy="866775"/>
                  <wp:effectExtent l="19050" t="0" r="9525" b="0"/>
                  <wp:docPr id="151" name="Рисунок 151" descr="6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6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15 910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6430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классический малый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076325"/>
                  <wp:effectExtent l="19050" t="0" r="0" b="0"/>
                  <wp:docPr id="158" name="Рисунок 158" descr="006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006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21 760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Турник двойной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52475" cy="876300"/>
                  <wp:effectExtent l="19050" t="0" r="9525" b="0"/>
                  <wp:docPr id="160" name="Рисунок 160" descr="6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6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39 900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Брусья классические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85825" cy="828675"/>
                  <wp:effectExtent l="19050" t="0" r="9525" b="0"/>
                  <wp:docPr id="161" name="Рисунок 161" descr="6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6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40 500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Двойной каскад турников  для отжиманий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52550" cy="800100"/>
                  <wp:effectExtent l="19050" t="0" r="0" b="0"/>
                  <wp:docPr id="162" name="Рисунок 162" descr="6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6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26 560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6447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Каскад турников Треугольник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1076325"/>
                  <wp:effectExtent l="19050" t="0" r="9525" b="0"/>
                  <wp:docPr id="163" name="Рисунок 163" descr="6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6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50 260</w:t>
            </w:r>
          </w:p>
        </w:tc>
      </w:tr>
      <w:tr w:rsidR="009079AD" w:rsidRPr="00C95ADD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C95AD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lastRenderedPageBreak/>
              <w:t>6450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079AD" w:rsidRPr="00C95ADD" w:rsidRDefault="009079AD" w:rsidP="00AE3FAB">
            <w:pPr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Комплекс из 2 турников и скамьи для пресса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C95ADD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333500" cy="1171575"/>
                  <wp:effectExtent l="19050" t="0" r="0" b="0"/>
                  <wp:docPr id="165" name="Рисунок 165" descr="6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6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C95AD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 w:rsidRPr="00C95ADD">
              <w:rPr>
                <w:sz w:val="20"/>
                <w:szCs w:val="20"/>
              </w:rPr>
              <w:t>76 800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Гимнастический комплекс</w:t>
            </w:r>
          </w:p>
        </w:tc>
        <w:tc>
          <w:tcPr>
            <w:tcW w:w="4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62050" cy="847725"/>
                  <wp:effectExtent l="19050" t="0" r="0" b="0"/>
                  <wp:docPr id="170" name="Рисунок 170" descr="6705-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6705-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26 790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6705/006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 xml:space="preserve">Детский рукоход </w:t>
            </w:r>
          </w:p>
        </w:tc>
        <w:tc>
          <w:tcPr>
            <w:tcW w:w="44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95375" cy="942975"/>
                  <wp:effectExtent l="19050" t="0" r="9525" b="0"/>
                  <wp:docPr id="171" name="Рисунок 171" descr="6705-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6705-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 w:rsidRPr="00B14AF1">
              <w:rPr>
                <w:sz w:val="20"/>
                <w:szCs w:val="20"/>
              </w:rPr>
              <w:t>76 870</w:t>
            </w:r>
            <w:r w:rsidRPr="00B14AF1">
              <w:rPr>
                <w:sz w:val="20"/>
                <w:szCs w:val="20"/>
                <w:lang w:val="en-US"/>
              </w:rPr>
              <w:t>*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Бум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8700" cy="428625"/>
                  <wp:effectExtent l="19050" t="0" r="0" b="0"/>
                  <wp:docPr id="174" name="Рисунок 174" descr="6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6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6707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Бревно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8225" cy="447675"/>
                  <wp:effectExtent l="19050" t="0" r="9525" b="0"/>
                  <wp:docPr id="175" name="Рисунок 175" descr="6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6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B14AF1" w:rsidRDefault="009079AD" w:rsidP="00AE3FAB">
            <w:pPr>
              <w:jc w:val="right"/>
              <w:outlineLvl w:val="1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6 950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6727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Лиана большая фигурная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57250" cy="685800"/>
                  <wp:effectExtent l="19050" t="0" r="0" b="0"/>
                  <wp:docPr id="184" name="Рисунок 184" descr="6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6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27 300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7502</w:t>
            </w:r>
            <w:r>
              <w:rPr>
                <w:sz w:val="20"/>
                <w:szCs w:val="20"/>
              </w:rPr>
              <w:t>, 7503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876300"/>
                  <wp:effectExtent l="19050" t="0" r="9525" b="0"/>
                  <wp:docPr id="185" name="Рисунок 185" descr="7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7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04825" cy="895350"/>
                  <wp:effectExtent l="19050" t="0" r="9525" b="0"/>
                  <wp:docPr id="186" name="Рисунок 186" descr="7503 от груд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7503 от груд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44 850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7509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23875" cy="819150"/>
                  <wp:effectExtent l="19050" t="0" r="9525" b="0"/>
                  <wp:docPr id="187" name="Рисунок 187" descr="7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7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33 960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7510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895350"/>
                  <wp:effectExtent l="19050" t="0" r="0" b="0"/>
                  <wp:docPr id="188" name="Рисунок 188" descr="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75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7529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28675" cy="895350"/>
                  <wp:effectExtent l="19050" t="0" r="9525" b="0"/>
                  <wp:docPr id="189" name="Рисунок 189" descr="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7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44 880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7512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52450" cy="923925"/>
                  <wp:effectExtent l="19050" t="0" r="0" b="0"/>
                  <wp:docPr id="190" name="Рисунок 190" descr="7512 маятников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7512 маятников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7536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95350"/>
                  <wp:effectExtent l="19050" t="0" r="0" b="0"/>
                  <wp:docPr id="194" name="Рисунок 194" descr="7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7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32 400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7537</w:t>
            </w:r>
          </w:p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09600" cy="904875"/>
                  <wp:effectExtent l="19050" t="0" r="0" b="0"/>
                  <wp:docPr id="195" name="Рисунок 195" descr="7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75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37 860</w:t>
            </w:r>
          </w:p>
        </w:tc>
      </w:tr>
      <w:tr w:rsidR="009079AD" w:rsidRPr="008C4690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jc w:val="center"/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7541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79AD" w:rsidRPr="008C4690" w:rsidRDefault="009079AD" w:rsidP="00AE3FAB">
            <w:pPr>
              <w:outlineLvl w:val="1"/>
              <w:rPr>
                <w:sz w:val="20"/>
                <w:szCs w:val="20"/>
              </w:rPr>
            </w:pPr>
            <w:r w:rsidRPr="008C4690">
              <w:rPr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8C4690" w:rsidRDefault="006D33FF" w:rsidP="00AE3FAB">
            <w:pPr>
              <w:jc w:val="center"/>
              <w:outlineLvl w:val="1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28650" cy="866775"/>
                  <wp:effectExtent l="19050" t="0" r="0" b="0"/>
                  <wp:docPr id="196" name="Рисунок 196" descr="7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7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79AD" w:rsidRPr="008C4690" w:rsidRDefault="009079AD" w:rsidP="00AE3FAB">
            <w:pPr>
              <w:jc w:val="right"/>
              <w:outlineLvl w:val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50 270</w:t>
            </w:r>
          </w:p>
        </w:tc>
      </w:tr>
      <w:tr w:rsidR="009079AD" w:rsidRPr="00D17363" w:rsidTr="00AE3FAB">
        <w:trPr>
          <w:trHeight w:val="25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7513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7530</w:t>
            </w:r>
          </w:p>
          <w:p w:rsidR="009079AD" w:rsidRPr="00D17363" w:rsidRDefault="009079AD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 xml:space="preserve"> 7542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079AD" w:rsidRPr="00D17363" w:rsidRDefault="009079AD" w:rsidP="00AE3FAB">
            <w:pPr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Тренажер</w:t>
            </w:r>
          </w:p>
        </w:tc>
        <w:tc>
          <w:tcPr>
            <w:tcW w:w="44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9079AD" w:rsidRPr="00D17363" w:rsidRDefault="006D33FF" w:rsidP="00AE3FAB">
            <w:pPr>
              <w:jc w:val="center"/>
              <w:outlineLvl w:val="1"/>
              <w:rPr>
                <w:color w:val="C00000"/>
                <w:sz w:val="20"/>
                <w:szCs w:val="20"/>
              </w:rPr>
            </w:pP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733425" cy="1143000"/>
                  <wp:effectExtent l="19050" t="0" r="9525" b="0"/>
                  <wp:docPr id="197" name="Рисунок 197" descr="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800100" cy="1143000"/>
                  <wp:effectExtent l="19050" t="0" r="0" b="0"/>
                  <wp:docPr id="198" name="Рисунок 198" descr="7530 верхняя тя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7530 верхняя тя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079A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color w:val="C00000"/>
                <w:sz w:val="20"/>
                <w:szCs w:val="20"/>
                <w:lang w:eastAsia="ru-RU"/>
              </w:rPr>
              <w:drawing>
                <wp:inline distT="0" distB="0" distL="0" distR="0">
                  <wp:extent cx="914400" cy="1133475"/>
                  <wp:effectExtent l="19050" t="0" r="0" b="0"/>
                  <wp:docPr id="199" name="Рисунок 199" descr="7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7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079AD" w:rsidRPr="00D17363" w:rsidRDefault="009079AD" w:rsidP="00AE3FAB">
            <w:pPr>
              <w:jc w:val="right"/>
              <w:outlineLvl w:val="1"/>
              <w:rPr>
                <w:color w:val="C00000"/>
                <w:sz w:val="20"/>
                <w:szCs w:val="20"/>
              </w:rPr>
            </w:pPr>
            <w:r w:rsidRPr="00D17363">
              <w:rPr>
                <w:color w:val="C00000"/>
                <w:sz w:val="20"/>
                <w:szCs w:val="20"/>
              </w:rPr>
              <w:t>55 800</w:t>
            </w:r>
          </w:p>
        </w:tc>
      </w:tr>
    </w:tbl>
    <w:p w:rsidR="00AB5636" w:rsidRPr="000D338B" w:rsidRDefault="00AB5636" w:rsidP="00AB5636">
      <w:pPr>
        <w:rPr>
          <w:rFonts w:ascii="Times New Roman" w:hAnsi="Times New Roman"/>
          <w:sz w:val="28"/>
          <w:szCs w:val="28"/>
        </w:rPr>
      </w:pPr>
    </w:p>
    <w:p w:rsidR="00AB5636" w:rsidRDefault="00AB5636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Default="00342651" w:rsidP="00153B38">
      <w:pPr>
        <w:rPr>
          <w:rFonts w:ascii="Times New Roman" w:hAnsi="Times New Roman"/>
          <w:b/>
          <w:sz w:val="24"/>
        </w:rPr>
      </w:pPr>
    </w:p>
    <w:p w:rsidR="00342651" w:rsidRPr="0070632F" w:rsidRDefault="00342651" w:rsidP="00342651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70632F">
        <w:rPr>
          <w:rFonts w:ascii="Times New Roman" w:hAnsi="Times New Roman"/>
          <w:sz w:val="18"/>
          <w:szCs w:val="18"/>
        </w:rPr>
        <w:lastRenderedPageBreak/>
        <w:t xml:space="preserve">Приложение №5 </w:t>
      </w:r>
    </w:p>
    <w:p w:rsidR="00342651" w:rsidRPr="0070632F" w:rsidRDefault="00342651" w:rsidP="00342651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70632F">
        <w:rPr>
          <w:rFonts w:ascii="Times New Roman" w:hAnsi="Times New Roman"/>
          <w:sz w:val="18"/>
          <w:szCs w:val="18"/>
        </w:rPr>
        <w:t>к Постановлению № ___ от «__»___2017</w:t>
      </w:r>
    </w:p>
    <w:p w:rsidR="00342651" w:rsidRPr="0070632F" w:rsidRDefault="00342651" w:rsidP="00342651">
      <w:pPr>
        <w:spacing w:after="0"/>
        <w:ind w:left="5103"/>
        <w:jc w:val="both"/>
        <w:rPr>
          <w:rFonts w:ascii="Times New Roman" w:hAnsi="Times New Roman"/>
          <w:sz w:val="18"/>
          <w:szCs w:val="18"/>
        </w:rPr>
      </w:pPr>
      <w:r w:rsidRPr="0070632F">
        <w:rPr>
          <w:rFonts w:ascii="Times New Roman" w:hAnsi="Times New Roman"/>
          <w:sz w:val="18"/>
          <w:szCs w:val="18"/>
        </w:rPr>
        <w:t>Об утверждении муниципальной программы «Формирование современной городской среды на территории Победенского сельского поселения на 2018-2022 годы»</w:t>
      </w:r>
    </w:p>
    <w:p w:rsidR="00342651" w:rsidRDefault="00342651" w:rsidP="00342651">
      <w:pPr>
        <w:jc w:val="center"/>
        <w:rPr>
          <w:rFonts w:ascii="Arial" w:hAnsi="Arial" w:cs="Arial"/>
          <w:b/>
        </w:rPr>
      </w:pP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 xml:space="preserve">ПОРЯДОК </w:t>
      </w: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проведения общественных обсуждений проекта муниципальной программы формирование комфортной городской среды на территории Победенского сельского поселения с 2018 по 2022 год.</w:t>
      </w:r>
    </w:p>
    <w:p w:rsidR="00342651" w:rsidRPr="00D40D2D" w:rsidRDefault="00342651" w:rsidP="00342651">
      <w:pPr>
        <w:spacing w:after="0"/>
        <w:jc w:val="center"/>
        <w:rPr>
          <w:b/>
        </w:rPr>
      </w:pP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1. Настоящий Порядок устанавливает процедуру проведения общественного обсуждения проекта муниципальной программы формирование комфортной городской среды на территории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с 2018 по 2022 год (далее - общественное обсуждение).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2. Для целей настоящего Порядка под общественным обсуждением понимается участие населения в осуществлении местного самоуправления на территории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в форме участия в процессе разработки проекта муниципального правового акта - муниципальной программы 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на 2018 - 2022 года.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3. Общественное обсуждение проекта муниципальной программы формирование современной городской среды на территории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с 2018 по 2022 год (далее – проект муниципальной программы) проводится в целях: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а) информирования населения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о разработанном проекте муниципальной программы;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б) выявления и учета общественного мнения по теме, вопросам и проблемам, на решение которых будет направлен проект муниципальной программы;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в) оценки предложений заинтересованных лиц.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4. В целях организации общественного обсуждения проекта муниципальной программы, оценки предложений заинтересованных лиц к проекту программы, поступивших в рамках общественного обсуждения, контроля и координации реализации муниципальной программы создается общественная муниципальная комиссия по обеспечению реализации муниципальной программы формирования комфортной городской среды (далее общественная муниципальная комиссия) из числа представителей органов местного самоуправления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поселения, политических партий и движений, общественных организаций, иных лиц. Состав и положение о работе общественной муниципальной комиссии утверждается постановлением Администрацией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>сельского поселения.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5. Для проведения общественного обсуждения общественная муниципальная комиссия размещает не позднее, чем за 1 день до начала проведения общественных обсуждений на официальном сайте Администрации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(далее – официальный сайт):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5.1. текст проекта муниципальной программы, вынесенный на общественное обсуждение;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5.2. информацию о сроках общественного обсуждения проекта муниципальной программы;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5.3. информацию о сроке приема предложений по проекту муниципальной программы и способах их предоставления;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5.4. контактный телефон (телефоны), электронный и почтовый адреса ответственных лиц, осуществляющих прием и обобщение предложений по проекту муниципальной программы.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6. Общественное обсуждение проекта муниципальной программы проводится в течение 30 календарных дней со дня размещения на официальном сайте информации, указанной в пункте 5 настоящего Порядка.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lastRenderedPageBreak/>
        <w:t xml:space="preserve">7. Предложения направляются в общественную муниципальную комиссию в письменном виде путем заполнения формы согласно приложению 1 к настоящему Порядку и направления ее на бумажном носителе либо в форме электронного документа по адресу, указанному в информации о проведении общественных обсуждений. По желанию гражданина, внесшего предложение к проекту муниципальной программы, им может быть представлено также письменное обоснование соответствующего предложения.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8. Общественная муниципальная комиссия еженедельно размещает на официальном сайте отчет о ходе обсуждения проекта муниципальной программы, количестве поступивших предложений о благоустройстве дворовых территорий.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9. Общественная муниципальная комиссия осуществляет оценку предложений заинтересованных лиц к проекту муниципальной программы на заседаниях комиссии. Результаты оценки предложений заинтересованных лиц отражаются в протоколах заседаний комиссии.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10. Не подлежат рассмотрению предложения: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а) в которых не указаны фамилия, имя, отчество (последнее - при наличии) участника общественного обсуждения проекта муниципальной программы;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б) неподдающиеся прочтению;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в) экстремистской направленности;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г) содержащие нецензурные либо оскорбительные выражения;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д) поступившие по истечении установленного срока проведения общественного обсуждения проекта муниципальной программы.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11. Не позднее 7 рабочих дней после истечения срока общественного обсуждения проекта муниципальной программы, указанного в пункте 6 настоящего Порядка, общественной муниципальной комиссией оформляется итоговый протокол проведения общественного обсуждения проекта муниципальной программы (далее - итоговый протокол) по форме согласно приложению 2 к настоящему Порядку.   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     Итоговый протокол подписывается председателем общественной муниципальной комиссии или лицом, его замещающим и секретарем. В итоговом протоколе указывается содержание всех поступивших в ходе общественных обсуждений предложений участников общественного обсуждения, а также результаты рассмотрения указанных предложений и рекомендации по изменению проекта муниципальной программы.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12. Итоговый протокол в течение 1 дня после его подписания направляется в  Администрацию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поселения, являющийся разработчиком проекта муниципальной программы, а также размещается на официальном сайте.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13. Администрация </w:t>
      </w:r>
      <w:r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дорабатывает проект муниципальной программы с учетом предложений, содержащихся в итоговом протоколе, в течение 2 рабочих дней со дня его поступления и размещает доработанный проект муниципальной программы на официальном сайте.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632F" w:rsidRDefault="0070632F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0632F" w:rsidRDefault="0070632F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F0717" w:rsidRDefault="00342651" w:rsidP="00342651">
      <w:pPr>
        <w:spacing w:after="0" w:line="240" w:lineRule="auto"/>
        <w:ind w:left="3540" w:firstLine="4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lastRenderedPageBreak/>
        <w:t xml:space="preserve">Приложение 1                                                                                     к Порядку проведения общественных обсуждений проекта муниципальной программы формирования комфортной городской среды на территории                 </w:t>
      </w:r>
    </w:p>
    <w:p w:rsidR="00342651" w:rsidRPr="00342651" w:rsidRDefault="001F0717" w:rsidP="00342651">
      <w:pPr>
        <w:spacing w:after="0" w:line="240" w:lineRule="auto"/>
        <w:ind w:left="3540" w:firstLine="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Победенского </w:t>
      </w:r>
      <w:r w:rsidR="00342651" w:rsidRPr="00342651">
        <w:rPr>
          <w:rFonts w:ascii="Times New Roman" w:hAnsi="Times New Roman"/>
          <w:sz w:val="24"/>
          <w:szCs w:val="24"/>
        </w:rPr>
        <w:t xml:space="preserve">сельского поселения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 xml:space="preserve">Форма предложений к проекту муниципальной программы формирования комфортной городской среды на территории </w:t>
      </w:r>
      <w:r w:rsidR="001F0717" w:rsidRPr="007D23B9">
        <w:rPr>
          <w:rFonts w:ascii="Times New Roman" w:hAnsi="Times New Roman"/>
          <w:sz w:val="24"/>
          <w:szCs w:val="24"/>
        </w:rPr>
        <w:t xml:space="preserve">Победенского </w:t>
      </w:r>
      <w:r w:rsidRPr="007D23B9">
        <w:rPr>
          <w:rFonts w:ascii="Times New Roman" w:hAnsi="Times New Roman"/>
          <w:sz w:val="24"/>
          <w:szCs w:val="24"/>
        </w:rPr>
        <w:t>сельского поселения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В общественную муниципальную комиссию </w:t>
      </w: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по обеспечению реализации муниципальной </w:t>
      </w: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программы формирования комфортной</w:t>
      </w: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городской среды на территории </w:t>
      </w:r>
    </w:p>
    <w:p w:rsidR="00342651" w:rsidRPr="00342651" w:rsidRDefault="001F0717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Победенского </w:t>
      </w:r>
      <w:r w:rsidR="00342651" w:rsidRPr="00342651">
        <w:rPr>
          <w:rFonts w:ascii="Times New Roman" w:hAnsi="Times New Roman"/>
          <w:sz w:val="24"/>
          <w:szCs w:val="24"/>
        </w:rPr>
        <w:t xml:space="preserve">сельского  поселения </w:t>
      </w: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от ______________________________ ,</w:t>
      </w:r>
    </w:p>
    <w:p w:rsidR="00342651" w:rsidRPr="00342651" w:rsidRDefault="00342651" w:rsidP="00342651">
      <w:pPr>
        <w:spacing w:after="0" w:line="240" w:lineRule="auto"/>
        <w:ind w:left="4956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адрес, телефон, адрес электронной _________________________________</w:t>
      </w:r>
    </w:p>
    <w:p w:rsidR="00342651" w:rsidRPr="00342651" w:rsidRDefault="00342651" w:rsidP="00342651">
      <w:pPr>
        <w:spacing w:after="0" w:line="240" w:lineRule="auto"/>
        <w:ind w:left="4956"/>
        <w:jc w:val="right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почты, лица, внесшего предложение </w:t>
      </w:r>
    </w:p>
    <w:p w:rsidR="00342651" w:rsidRPr="00342651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Предложения к проекту муниципальной программы формирования комфортной городской среды на территории</w:t>
      </w:r>
      <w:r w:rsidR="001F0717" w:rsidRPr="007D23B9">
        <w:rPr>
          <w:rFonts w:ascii="Times New Roman" w:hAnsi="Times New Roman"/>
          <w:sz w:val="24"/>
          <w:szCs w:val="24"/>
        </w:rPr>
        <w:t xml:space="preserve"> Победенского</w:t>
      </w:r>
      <w:r w:rsidRPr="007D23B9">
        <w:rPr>
          <w:rFonts w:ascii="Times New Roman" w:hAnsi="Times New Roman"/>
          <w:sz w:val="24"/>
          <w:szCs w:val="24"/>
        </w:rPr>
        <w:t xml:space="preserve"> сельского поселения </w:t>
      </w:r>
    </w:p>
    <w:p w:rsidR="001F0717" w:rsidRPr="00342651" w:rsidRDefault="001F0717" w:rsidP="003426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14"/>
        <w:gridCol w:w="1914"/>
        <w:gridCol w:w="1914"/>
        <w:gridCol w:w="1914"/>
        <w:gridCol w:w="1915"/>
      </w:tblGrid>
      <w:tr w:rsidR="00342651" w:rsidRPr="00342651" w:rsidTr="003E4846"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651">
              <w:rPr>
                <w:rFonts w:ascii="Times New Roman" w:hAnsi="Times New Roman"/>
                <w:b/>
                <w:sz w:val="24"/>
                <w:szCs w:val="24"/>
              </w:rPr>
              <w:t xml:space="preserve">№ п/п </w:t>
            </w:r>
          </w:p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Текст (часть текста) проекта документа в отношении которого вносится предложение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Текст предложения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Текст (часть текста) проекта с учетом вносимых предложений</w:t>
            </w:r>
          </w:p>
        </w:tc>
        <w:tc>
          <w:tcPr>
            <w:tcW w:w="1915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342651" w:rsidRPr="00342651" w:rsidTr="003E4846"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42651" w:rsidRPr="00342651" w:rsidTr="003E4846"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15" w:type="dxa"/>
          </w:tcPr>
          <w:p w:rsidR="00342651" w:rsidRPr="00342651" w:rsidRDefault="00342651" w:rsidP="003426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42651" w:rsidRPr="00342651" w:rsidRDefault="00342651" w:rsidP="003426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Дата __________________                                           Подпись ______________</w:t>
      </w: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1F0717">
      <w:pPr>
        <w:spacing w:after="0" w:line="240" w:lineRule="auto"/>
        <w:ind w:left="4253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lastRenderedPageBreak/>
        <w:t xml:space="preserve">Приложение 2 </w:t>
      </w:r>
    </w:p>
    <w:p w:rsidR="00342651" w:rsidRPr="00342651" w:rsidRDefault="00342651" w:rsidP="001F0717">
      <w:pPr>
        <w:spacing w:after="0" w:line="240" w:lineRule="auto"/>
        <w:ind w:left="4320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к Порядку проведения общественных обсуждений проекта муниципальной программы формирования комфортной городской среды на территории</w:t>
      </w:r>
      <w:r w:rsidR="001F0717">
        <w:rPr>
          <w:rFonts w:ascii="Times New Roman" w:hAnsi="Times New Roman"/>
          <w:sz w:val="24"/>
          <w:szCs w:val="24"/>
        </w:rPr>
        <w:t xml:space="preserve"> Победенского</w:t>
      </w:r>
      <w:r w:rsidRPr="00342651">
        <w:rPr>
          <w:rFonts w:ascii="Times New Roman" w:hAnsi="Times New Roman"/>
          <w:sz w:val="24"/>
          <w:szCs w:val="24"/>
        </w:rPr>
        <w:t xml:space="preserve"> сельского поселения  </w:t>
      </w:r>
    </w:p>
    <w:p w:rsidR="00342651" w:rsidRPr="00342651" w:rsidRDefault="00342651" w:rsidP="00342651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 xml:space="preserve">Форма итогового протокола о результатах общественного обсуждения проекта муниципальной программы формирования комфортной городской среды на территории </w:t>
      </w:r>
      <w:r w:rsidR="001F0717" w:rsidRPr="007D23B9">
        <w:rPr>
          <w:rFonts w:ascii="Times New Roman" w:hAnsi="Times New Roman"/>
          <w:sz w:val="24"/>
          <w:szCs w:val="24"/>
        </w:rPr>
        <w:t xml:space="preserve">Победенского </w:t>
      </w:r>
      <w:r w:rsidRPr="007D23B9">
        <w:rPr>
          <w:rFonts w:ascii="Times New Roman" w:hAnsi="Times New Roman"/>
          <w:sz w:val="24"/>
          <w:szCs w:val="24"/>
        </w:rPr>
        <w:t xml:space="preserve">сельского поселения  </w:t>
      </w: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Итоговый протокол о результатах общественного обсуждения проекта муниципальной программы формирования комфортной городской среды на территории</w:t>
      </w:r>
      <w:r w:rsidR="001F0717" w:rsidRPr="007D23B9">
        <w:rPr>
          <w:rFonts w:ascii="Times New Roman" w:hAnsi="Times New Roman"/>
          <w:sz w:val="24"/>
          <w:szCs w:val="24"/>
        </w:rPr>
        <w:t xml:space="preserve"> Победенского </w:t>
      </w:r>
      <w:r w:rsidRPr="007D23B9">
        <w:rPr>
          <w:rFonts w:ascii="Times New Roman" w:hAnsi="Times New Roman"/>
          <w:sz w:val="24"/>
          <w:szCs w:val="24"/>
        </w:rPr>
        <w:t>сельского поселения</w:t>
      </w:r>
    </w:p>
    <w:p w:rsidR="00342651" w:rsidRPr="007D23B9" w:rsidRDefault="00342651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2651" w:rsidRPr="007D23B9" w:rsidRDefault="001F0717" w:rsidP="0034265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п. Совхозный</w:t>
      </w:r>
      <w:r w:rsidR="00342651" w:rsidRPr="007D23B9">
        <w:rPr>
          <w:rFonts w:ascii="Times New Roman" w:hAnsi="Times New Roman"/>
          <w:sz w:val="24"/>
          <w:szCs w:val="24"/>
        </w:rPr>
        <w:t xml:space="preserve">                                                        «____» ____________ 2017 год </w:t>
      </w:r>
    </w:p>
    <w:p w:rsidR="00342651" w:rsidRPr="00342651" w:rsidRDefault="00342651" w:rsidP="003426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          В период с «___» _________ 2017 года по «___» _________ 2017 года в муниципальную общественную комиссию по обеспечению реализации муниципальной программы формирования комфортной городской среды на территории </w:t>
      </w:r>
      <w:r w:rsidR="001F0717"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поступили и рассмотрены следующие предложения к проекту муниципальной программы «Формирование комфортной городской среды на территории </w:t>
      </w:r>
      <w:r w:rsidR="001F0717">
        <w:rPr>
          <w:rFonts w:ascii="Times New Roman" w:hAnsi="Times New Roman"/>
          <w:sz w:val="24"/>
          <w:szCs w:val="24"/>
        </w:rPr>
        <w:t xml:space="preserve">Победенского </w:t>
      </w:r>
      <w:r w:rsidRPr="00342651">
        <w:rPr>
          <w:rFonts w:ascii="Times New Roman" w:hAnsi="Times New Roman"/>
          <w:sz w:val="24"/>
          <w:szCs w:val="24"/>
        </w:rPr>
        <w:t xml:space="preserve">сельского поселения с 2018 по 2022 год»: </w:t>
      </w: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62"/>
        <w:gridCol w:w="1876"/>
        <w:gridCol w:w="1876"/>
        <w:gridCol w:w="2462"/>
        <w:gridCol w:w="1877"/>
      </w:tblGrid>
      <w:tr w:rsidR="00342651" w:rsidRPr="00342651" w:rsidTr="003E4846"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ФИО лица, внесшего предложение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Содержание предложения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Информация о принятии/отклонении предложения</w:t>
            </w:r>
          </w:p>
        </w:tc>
        <w:tc>
          <w:tcPr>
            <w:tcW w:w="1915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Причины отклонения предложения</w:t>
            </w:r>
          </w:p>
        </w:tc>
      </w:tr>
      <w:tr w:rsidR="00342651" w:rsidRPr="00342651" w:rsidTr="003E4846"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4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</w:tcPr>
          <w:p w:rsidR="00342651" w:rsidRPr="00342651" w:rsidRDefault="00342651" w:rsidP="003426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4265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 xml:space="preserve">Председатель комиссии _____________ </w:t>
      </w:r>
    </w:p>
    <w:p w:rsidR="001F0717" w:rsidRPr="00342651" w:rsidRDefault="001F0717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42651">
        <w:rPr>
          <w:rFonts w:ascii="Times New Roman" w:hAnsi="Times New Roman"/>
          <w:sz w:val="24"/>
          <w:szCs w:val="24"/>
        </w:rPr>
        <w:t>Секретарь комиссии ______________</w:t>
      </w: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2651" w:rsidRPr="00342651" w:rsidRDefault="00342651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42651" w:rsidRDefault="00342651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Default="001F0717" w:rsidP="0034265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F0717" w:rsidRPr="001B1400" w:rsidRDefault="001F0717" w:rsidP="001F0717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 w:rsidRPr="001B1400">
        <w:rPr>
          <w:rFonts w:ascii="Times New Roman" w:hAnsi="Times New Roman"/>
          <w:sz w:val="20"/>
          <w:szCs w:val="20"/>
        </w:rPr>
        <w:lastRenderedPageBreak/>
        <w:t xml:space="preserve">Приложение №6 </w:t>
      </w:r>
    </w:p>
    <w:p w:rsidR="001F0717" w:rsidRPr="001B1400" w:rsidRDefault="001F0717" w:rsidP="001F0717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 w:rsidRPr="001B1400">
        <w:rPr>
          <w:rFonts w:ascii="Times New Roman" w:hAnsi="Times New Roman"/>
          <w:sz w:val="20"/>
          <w:szCs w:val="20"/>
        </w:rPr>
        <w:t>к Постановлению № ___ от «__»___2017</w:t>
      </w:r>
    </w:p>
    <w:p w:rsidR="001F0717" w:rsidRPr="001B1400" w:rsidRDefault="001F0717" w:rsidP="001F0717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 w:rsidRPr="001B1400">
        <w:rPr>
          <w:rFonts w:ascii="Times New Roman" w:hAnsi="Times New Roman"/>
          <w:sz w:val="20"/>
          <w:szCs w:val="20"/>
        </w:rPr>
        <w:t>Об утверждении муниципальной программы «Формирование современной городской среды на территории Победенского сельского поселения на 2018-2022 годы»</w:t>
      </w:r>
    </w:p>
    <w:p w:rsidR="001F0717" w:rsidRDefault="001F0717" w:rsidP="001F0717">
      <w:pPr>
        <w:spacing w:after="0"/>
        <w:ind w:left="5103"/>
        <w:jc w:val="both"/>
        <w:rPr>
          <w:rFonts w:ascii="Times New Roman" w:hAnsi="Times New Roman"/>
          <w:sz w:val="24"/>
          <w:szCs w:val="24"/>
        </w:rPr>
      </w:pPr>
    </w:p>
    <w:p w:rsidR="001F0717" w:rsidRPr="007D23B9" w:rsidRDefault="001F0717" w:rsidP="001B1400">
      <w:pPr>
        <w:pStyle w:val="af4"/>
        <w:jc w:val="center"/>
      </w:pPr>
      <w:r w:rsidRPr="007D23B9">
        <w:t xml:space="preserve">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7D23B9">
        <w:rPr>
          <w:bCs/>
        </w:rPr>
        <w:t xml:space="preserve">«Формирование комфортной городской среды  </w:t>
      </w:r>
      <w:r w:rsidRPr="007D23B9">
        <w:t>муниципального образования Победенское сельское поселение на 2018-2022 годы»</w:t>
      </w:r>
    </w:p>
    <w:p w:rsidR="001F0717" w:rsidRPr="001F0717" w:rsidRDefault="001F0717" w:rsidP="001F0717">
      <w:pPr>
        <w:pStyle w:val="p1"/>
        <w:spacing w:before="0" w:beforeAutospacing="0" w:after="0" w:afterAutospacing="0"/>
        <w:jc w:val="center"/>
      </w:pPr>
      <w:r w:rsidRPr="001F0717">
        <w:t>1. Общие положения</w:t>
      </w:r>
    </w:p>
    <w:p w:rsidR="001F0717" w:rsidRPr="001F0717" w:rsidRDefault="001F0717" w:rsidP="001F07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1.1. Настоящий Порядок разработан в целях</w:t>
      </w:r>
      <w:r w:rsidRPr="001F0717">
        <w:rPr>
          <w:rFonts w:ascii="Times New Roman" w:hAnsi="Times New Roman"/>
          <w:b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на 2018-2022 годы».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1.2. В целях реализации настоящего Порядка используются следующие основные понятия: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1.3. Минимальный перечень видов работ по благоустройству дворовых территорий многоквартирных домов: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ремонт дворовых проездов;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обеспечение освещения дворовых территорий;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установка скамеек и урн для мусора.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 Перечень дополнительных видов работ по благоустройству дворовых территорий: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оборудование детских и (или) спортивных площадок;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оборудование автомобильных парковок;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озеленение территорий;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иные виды работ  некапитального  характера.</w:t>
      </w:r>
    </w:p>
    <w:p w:rsidR="001F0717" w:rsidRPr="001F0717" w:rsidRDefault="001F0717" w:rsidP="001F071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Дополнительный перечень работ реализуется только при условии реализации работ по минимальному перечню работ. </w:t>
      </w:r>
    </w:p>
    <w:p w:rsidR="001F0717" w:rsidRPr="001F0717" w:rsidRDefault="001F0717" w:rsidP="001F071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          Дополнительный перечень работ осуществляется в рамках муниципальной программы при условии трудового участия  заинтересованных лиц в выполнении указанных видов работ по благоустройству дворовой территории,  по видам  работ,  не требующим специальной квалификации при их выполнении.</w:t>
      </w:r>
    </w:p>
    <w:p w:rsidR="001F0717" w:rsidRPr="007D23B9" w:rsidRDefault="001F0717" w:rsidP="007D23B9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1.4. Заинтересованные лица вправе представлять предложения о включении дворовых территорий  в муниципальную программу, включающие виды работ из минимального перечня работ и (или) дополнительного перечня работ.</w:t>
      </w:r>
    </w:p>
    <w:p w:rsidR="001F0717" w:rsidRPr="007D23B9" w:rsidRDefault="001F0717" w:rsidP="001B140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7D23B9">
        <w:rPr>
          <w:rFonts w:ascii="Times New Roman" w:hAnsi="Times New Roman"/>
          <w:color w:val="000000"/>
          <w:sz w:val="24"/>
          <w:szCs w:val="24"/>
        </w:rPr>
        <w:t>2. Порядок и сроки представления гражданами предложений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2.1. Срок подачи заявок составляет 7 календарных дней со дня официального размещения (опубликования) настоящего Порядка на официальном сайте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в информационно-телекоммуникационной сети Интернет. 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lastRenderedPageBreak/>
        <w:t xml:space="preserve">2.2. Предложения представителей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на 2018-2022 годы» подаются в письменной форме, согласно приложению 1 к настоящему Порядку.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Представленные для рассмотрения и оценки предложения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на 2018-2022 годы» принимаются от 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представителей (избранных согласно протоколу) </w:t>
      </w:r>
      <w:r w:rsidRPr="001F0717">
        <w:rPr>
          <w:rFonts w:ascii="Times New Roman" w:hAnsi="Times New Roman"/>
          <w:sz w:val="24"/>
          <w:szCs w:val="24"/>
        </w:rPr>
        <w:t xml:space="preserve">указанной дворовой территории. 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2.3. Для включения дворовой территории в муниципальную программу заинтересованные лица представляют в Администрацию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следующие документы: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2.3.1. Предложение о включении дворовой территории в муниципальную программу «Формирование комфортной городской среды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sz w:val="24"/>
          <w:szCs w:val="24"/>
        </w:rPr>
        <w:t xml:space="preserve"> на 2018-2022 годы».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2.3.2. Протокол общего собрания собственников помещений в каждом многоквартирном доме, решений собственников каждого здания, сооружения, образующих дворовую территорию, содержащий в том числе следующую информацию: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 xml:space="preserve">- решение об обращении с предложением по включению дворовой территории в муниципальную программу «Формирование комфортной городской </w:t>
      </w:r>
      <w:r w:rsidRPr="001F0717">
        <w:t xml:space="preserve">среды муниципального образования </w:t>
      </w:r>
      <w:r>
        <w:t>Победенское сельское поселение</w:t>
      </w:r>
      <w:r w:rsidRPr="001F0717">
        <w:t xml:space="preserve"> на 2018-2022 годы»;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</w:pPr>
      <w:r w:rsidRPr="001F0717">
        <w:t>- форма трудового участия заинтересованных лиц в реализации мероприятий по благоустройству дворовой территории;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t xml:space="preserve">- условие о включении/не включении в состав общего имущества </w:t>
      </w:r>
      <w:r w:rsidRPr="001F0717">
        <w:rPr>
          <w:color w:val="000000"/>
        </w:rPr>
        <w:t>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Федерации;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 xml:space="preserve">-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программы; 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>- решение об определении представителя (представителей) заинтересованных лиц, уполномоченных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rPr>
          <w:color w:val="000000"/>
        </w:rPr>
        <w:t>2.3.3. Фотоматериалы, подтверждающие отсутствие или ненадлежащее состояние соответствующих элементов благоустройства, дворовых территорий (при наличии).</w:t>
      </w:r>
    </w:p>
    <w:p w:rsidR="001F0717" w:rsidRPr="001F0717" w:rsidRDefault="001F0717" w:rsidP="001F07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2.4. Предложения направляются в </w:t>
      </w:r>
      <w:r>
        <w:rPr>
          <w:rFonts w:ascii="Times New Roman" w:hAnsi="Times New Roman"/>
          <w:color w:val="000000"/>
          <w:sz w:val="24"/>
          <w:szCs w:val="24"/>
        </w:rPr>
        <w:t>администрацию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 муниципального образования </w:t>
      </w:r>
      <w:r>
        <w:rPr>
          <w:rFonts w:ascii="Times New Roman" w:hAnsi="Times New Roman"/>
          <w:sz w:val="24"/>
          <w:szCs w:val="24"/>
        </w:rPr>
        <w:t>Победенское сельское поселение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 по адресу: </w:t>
      </w:r>
      <w:r w:rsidR="001B1400">
        <w:rPr>
          <w:rFonts w:ascii="Times New Roman" w:hAnsi="Times New Roman"/>
          <w:color w:val="000000"/>
          <w:sz w:val="24"/>
          <w:szCs w:val="24"/>
        </w:rPr>
        <w:t>п. Совхозный ул. Советская д.45,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 в рабочие дни:  </w:t>
      </w:r>
    </w:p>
    <w:p w:rsidR="001F0717" w:rsidRPr="007D23B9" w:rsidRDefault="001F0717" w:rsidP="007D23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понедельник-</w:t>
      </w:r>
      <w:r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color w:val="000000"/>
          <w:sz w:val="24"/>
          <w:szCs w:val="24"/>
        </w:rPr>
        <w:t>пятница – с 09.00 час. до 1</w:t>
      </w:r>
      <w:r w:rsidR="001B1400">
        <w:rPr>
          <w:rFonts w:ascii="Times New Roman" w:hAnsi="Times New Roman"/>
          <w:color w:val="000000"/>
          <w:sz w:val="24"/>
          <w:szCs w:val="24"/>
        </w:rPr>
        <w:t>3</w:t>
      </w:r>
      <w:r w:rsidRPr="001F0717">
        <w:rPr>
          <w:rFonts w:ascii="Times New Roman" w:hAnsi="Times New Roman"/>
          <w:color w:val="000000"/>
          <w:sz w:val="24"/>
          <w:szCs w:val="24"/>
        </w:rPr>
        <w:t>.</w:t>
      </w:r>
      <w:r w:rsidR="001B1400">
        <w:rPr>
          <w:rFonts w:ascii="Times New Roman" w:hAnsi="Times New Roman"/>
          <w:color w:val="000000"/>
          <w:sz w:val="24"/>
          <w:szCs w:val="24"/>
        </w:rPr>
        <w:t>0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0 час., с 14.00 час. до 17.00 час. или направляется на электронный адрес: </w:t>
      </w:r>
      <w:r w:rsidR="001B1400">
        <w:rPr>
          <w:rFonts w:ascii="Times New Roman" w:hAnsi="Times New Roman"/>
          <w:sz w:val="24"/>
          <w:szCs w:val="24"/>
          <w:lang w:val="en-US"/>
        </w:rPr>
        <w:t>pspmr</w:t>
      </w:r>
      <w:r w:rsidR="001B1400" w:rsidRPr="001B1400">
        <w:rPr>
          <w:rFonts w:ascii="Times New Roman" w:hAnsi="Times New Roman"/>
          <w:sz w:val="24"/>
          <w:szCs w:val="24"/>
        </w:rPr>
        <w:t>.</w:t>
      </w:r>
      <w:r w:rsidR="001B1400">
        <w:rPr>
          <w:rFonts w:ascii="Times New Roman" w:hAnsi="Times New Roman"/>
          <w:sz w:val="24"/>
          <w:szCs w:val="24"/>
          <w:lang w:val="en-US"/>
        </w:rPr>
        <w:t>ru</w:t>
      </w:r>
      <w:r w:rsidR="001B1400">
        <w:rPr>
          <w:rFonts w:ascii="Times New Roman" w:hAnsi="Times New Roman"/>
          <w:sz w:val="24"/>
          <w:szCs w:val="24"/>
        </w:rPr>
        <w:t>.</w:t>
      </w:r>
    </w:p>
    <w:p w:rsidR="001F0717" w:rsidRPr="007D23B9" w:rsidRDefault="001F0717" w:rsidP="001B1400">
      <w:pPr>
        <w:pStyle w:val="11"/>
        <w:shd w:val="clear" w:color="auto" w:fill="FFFFFF"/>
        <w:spacing w:after="0" w:line="240" w:lineRule="auto"/>
        <w:ind w:left="709"/>
        <w:jc w:val="center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D23B9">
        <w:rPr>
          <w:rFonts w:ascii="Times New Roman" w:hAnsi="Times New Roman"/>
          <w:color w:val="000000"/>
          <w:sz w:val="24"/>
          <w:szCs w:val="24"/>
          <w:lang w:eastAsia="ru-RU"/>
        </w:rPr>
        <w:t>3. Порядок рассмотрения и оценки предложений граждан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3.1. Для обобщения </w:t>
      </w:r>
      <w:r w:rsidRPr="001F0717">
        <w:rPr>
          <w:rFonts w:ascii="Times New Roman" w:hAnsi="Times New Roman"/>
          <w:sz w:val="24"/>
          <w:szCs w:val="24"/>
        </w:rPr>
        <w:t xml:space="preserve">и оценки предложений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 xml:space="preserve">на 2018-2022 годы» постановлением Администрации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 xml:space="preserve">Победенское сельское </w:t>
      </w:r>
      <w:r w:rsidR="001B1400">
        <w:rPr>
          <w:rFonts w:ascii="Times New Roman" w:hAnsi="Times New Roman"/>
          <w:sz w:val="24"/>
          <w:szCs w:val="24"/>
        </w:rPr>
        <w:lastRenderedPageBreak/>
        <w:t>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color w:val="000000"/>
          <w:sz w:val="24"/>
          <w:szCs w:val="24"/>
        </w:rPr>
        <w:t>создается общественная комиссия</w:t>
      </w:r>
      <w:r w:rsidRPr="001F0717">
        <w:rPr>
          <w:rFonts w:ascii="Times New Roman" w:hAnsi="Times New Roman"/>
          <w:sz w:val="24"/>
          <w:szCs w:val="24"/>
        </w:rPr>
        <w:t>,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 в состав которой включаются представители администрации, политических партий и движений, общественных организаций, иных лиц. 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3.2. Предложения граждан, поступающие в общественную комиссию, подлежат обязательной регистрации. 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3.3. Представленные для рассмотрения и оценки предложения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>на 2018-2022 годы», поступившие с нарушением порядка, срока и формы подачи предложений, по решению общественной комиссии могут быть оставлены без рассмотрения.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3.4. В муниципальную 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требованиям, оформленных в соответствии с требованиями действующего законодательства и в пределах лимитов бюджетных ассигнований, предусмотренных муниципальной программой.</w:t>
      </w:r>
    </w:p>
    <w:p w:rsidR="001F0717" w:rsidRPr="001F0717" w:rsidRDefault="001F0717" w:rsidP="001F0717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3.5. По итогам рассмотрения каждого из поступивших предложений общественная комиссия принимает решение о рекомендации его к принятию либо отклонению.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3.6. По окончании принятия </w:t>
      </w:r>
      <w:r w:rsidRPr="001F0717">
        <w:rPr>
          <w:rFonts w:ascii="Times New Roman" w:hAnsi="Times New Roman"/>
          <w:sz w:val="24"/>
          <w:szCs w:val="24"/>
        </w:rPr>
        <w:t xml:space="preserve">представленных для рассмотрения и оценки предложений заинтересованных лиц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>на 2018-2022 годы», общественная комиссия</w:t>
      </w:r>
      <w:r w:rsidRPr="001F0717">
        <w:rPr>
          <w:rFonts w:ascii="Times New Roman" w:hAnsi="Times New Roman"/>
          <w:color w:val="000000"/>
          <w:sz w:val="24"/>
          <w:szCs w:val="24"/>
        </w:rPr>
        <w:t xml:space="preserve"> готовит заключение.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Заключение содержит следующую информацию: 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 xml:space="preserve">- общее количество поступивших предложений; 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количество и содержание поступивших предложений оставленных без рассмотрения;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содержание предложений рекомендуемых к отклонению;</w:t>
      </w:r>
    </w:p>
    <w:p w:rsidR="001F0717" w:rsidRPr="001F0717" w:rsidRDefault="001F0717" w:rsidP="001F0717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1F0717">
        <w:rPr>
          <w:rFonts w:ascii="Times New Roman" w:hAnsi="Times New Roman"/>
          <w:color w:val="000000"/>
          <w:sz w:val="24"/>
          <w:szCs w:val="24"/>
        </w:rPr>
        <w:t>- содержание предложений рекомендуемых для одобрения.</w:t>
      </w:r>
    </w:p>
    <w:p w:rsidR="001F0717" w:rsidRPr="001F0717" w:rsidRDefault="001F0717" w:rsidP="001F0717">
      <w:pPr>
        <w:pStyle w:val="11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3.7. Представленные для рассмотрения и оценки предложения заинтересованных лиц о включении дворовой территории в муниципальную программу «Формирование комфортной городской среды 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 xml:space="preserve">на 2018-2022 годы»  </w:t>
      </w:r>
      <w:r w:rsidRPr="001F0717">
        <w:rPr>
          <w:rFonts w:ascii="Times New Roman" w:hAnsi="Times New Roman"/>
          <w:color w:val="000000"/>
          <w:sz w:val="24"/>
          <w:szCs w:val="24"/>
          <w:lang w:eastAsia="ru-RU"/>
        </w:rPr>
        <w:t>по результатам заседания</w:t>
      </w:r>
      <w:r w:rsidRPr="001F0717">
        <w:rPr>
          <w:rFonts w:ascii="Times New Roman" w:hAnsi="Times New Roman"/>
          <w:sz w:val="24"/>
          <w:szCs w:val="24"/>
        </w:rPr>
        <w:t xml:space="preserve"> общественной комиссии</w:t>
      </w:r>
      <w:r w:rsidRPr="001F071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включаются в муниципальную программу «Формирование </w:t>
      </w:r>
      <w:r w:rsidRPr="001F0717">
        <w:rPr>
          <w:rFonts w:ascii="Times New Roman" w:hAnsi="Times New Roman"/>
          <w:sz w:val="24"/>
          <w:szCs w:val="24"/>
        </w:rPr>
        <w:t>комфортной</w:t>
      </w:r>
      <w:r w:rsidRPr="001F071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color w:val="000000"/>
          <w:sz w:val="24"/>
          <w:szCs w:val="24"/>
          <w:lang w:eastAsia="ru-RU"/>
        </w:rPr>
        <w:t>на 2018-2022 годы»</w:t>
      </w:r>
      <w:r w:rsidRPr="001F0717">
        <w:rPr>
          <w:rFonts w:ascii="Times New Roman" w:hAnsi="Times New Roman"/>
          <w:sz w:val="24"/>
          <w:szCs w:val="24"/>
        </w:rPr>
        <w:t xml:space="preserve">. </w:t>
      </w:r>
    </w:p>
    <w:p w:rsidR="001F0717" w:rsidRPr="001F0717" w:rsidRDefault="001F0717" w:rsidP="001F0717">
      <w:pPr>
        <w:pStyle w:val="af2"/>
        <w:spacing w:before="0" w:beforeAutospacing="0" w:after="0"/>
        <w:ind w:firstLine="709"/>
        <w:jc w:val="both"/>
        <w:rPr>
          <w:color w:val="000000"/>
        </w:rPr>
      </w:pPr>
      <w:r w:rsidRPr="001F0717">
        <w:t xml:space="preserve">3.8. Представители заинтересованных лиц, уполномоченные на представление предложений, </w:t>
      </w:r>
      <w:r w:rsidRPr="001F0717">
        <w:rPr>
          <w:color w:val="000000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1F0717">
        <w:t>вправе участвовать при их рассмотрении в заседаниях общественной комиссии.</w:t>
      </w:r>
    </w:p>
    <w:p w:rsidR="001F0717" w:rsidRPr="001F0717" w:rsidRDefault="001F0717" w:rsidP="001F0717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3.9. По просьбе представителей заинтересованных лиц, уполномоченных на представление предложений, направивших письменные предложения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>на 2018-2022 годы», в письменной или устной форме сообщается о результатах рассмотрения их предложений.</w:t>
      </w:r>
    </w:p>
    <w:p w:rsidR="001F0717" w:rsidRDefault="001F0717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3.10. Дворовые территории, прошедшие отбор и не вошедшие в муниципальную программу на 2018-2022 годы, в связи с превышением выделенных лимитов бюджетных ассигнований, предусмотренных муниципальной программой, включаются в муниципальную программу на 2018-2022 годы исходя из даты представления предложений заинтересованных лиц.</w:t>
      </w:r>
    </w:p>
    <w:p w:rsidR="001B1400" w:rsidRDefault="001B1400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</w:p>
    <w:p w:rsidR="001B1400" w:rsidRDefault="001B1400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</w:p>
    <w:p w:rsidR="001B1400" w:rsidRDefault="001B1400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</w:p>
    <w:p w:rsidR="001B1400" w:rsidRDefault="001B1400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</w:p>
    <w:p w:rsidR="001B1400" w:rsidRPr="001F0717" w:rsidRDefault="001B1400" w:rsidP="001F0717">
      <w:pPr>
        <w:spacing w:after="0" w:line="240" w:lineRule="auto"/>
        <w:ind w:right="-2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219"/>
        <w:gridCol w:w="5634"/>
      </w:tblGrid>
      <w:tr w:rsidR="001F0717" w:rsidRPr="001F0717" w:rsidTr="003E4846">
        <w:tc>
          <w:tcPr>
            <w:tcW w:w="4219" w:type="dxa"/>
            <w:shd w:val="clear" w:color="auto" w:fill="auto"/>
          </w:tcPr>
          <w:p w:rsidR="001F0717" w:rsidRPr="001F0717" w:rsidRDefault="001F0717" w:rsidP="001F0717">
            <w:pPr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</w:p>
        </w:tc>
        <w:tc>
          <w:tcPr>
            <w:tcW w:w="5634" w:type="dxa"/>
            <w:shd w:val="clear" w:color="auto" w:fill="auto"/>
          </w:tcPr>
          <w:p w:rsidR="001F0717" w:rsidRPr="001F0717" w:rsidRDefault="001F0717" w:rsidP="001F0717">
            <w:pPr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Приложение 1</w:t>
            </w:r>
          </w:p>
          <w:p w:rsidR="001F0717" w:rsidRPr="001F0717" w:rsidRDefault="001F0717" w:rsidP="001F0717">
            <w:pPr>
              <w:spacing w:after="0" w:line="24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к Порядку и срокам представления, рассмотрения и оценки предложений заинтересованных лиц о включении дворовой территории в муниципальную программу</w:t>
            </w:r>
            <w:r w:rsidR="001B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0717">
              <w:rPr>
                <w:rFonts w:ascii="Times New Roman" w:hAnsi="Times New Roman"/>
                <w:sz w:val="24"/>
                <w:szCs w:val="24"/>
              </w:rPr>
              <w:t xml:space="preserve">«Формирование комфортной городской среды </w:t>
            </w:r>
            <w:r w:rsidR="001B14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F0717">
              <w:rPr>
                <w:rFonts w:ascii="Times New Roman" w:hAnsi="Times New Roman"/>
                <w:sz w:val="24"/>
                <w:szCs w:val="24"/>
              </w:rPr>
              <w:t xml:space="preserve">Муниципального образования </w:t>
            </w:r>
            <w:r w:rsidR="001B1400">
              <w:rPr>
                <w:rFonts w:ascii="Times New Roman" w:hAnsi="Times New Roman"/>
                <w:sz w:val="24"/>
                <w:szCs w:val="24"/>
              </w:rPr>
              <w:t>Победенское сельское поселение</w:t>
            </w:r>
            <w:r w:rsidRPr="001F0717">
              <w:rPr>
                <w:rFonts w:ascii="Times New Roman" w:hAnsi="Times New Roman"/>
                <w:sz w:val="24"/>
                <w:szCs w:val="24"/>
              </w:rPr>
              <w:t xml:space="preserve">  на 2018-2022 годы»</w:t>
            </w:r>
          </w:p>
        </w:tc>
      </w:tr>
    </w:tbl>
    <w:p w:rsidR="001F0717" w:rsidRPr="001F0717" w:rsidRDefault="001F0717" w:rsidP="001F0717">
      <w:pPr>
        <w:spacing w:after="0" w:line="240" w:lineRule="auto"/>
        <w:ind w:right="-2"/>
        <w:rPr>
          <w:rFonts w:ascii="Times New Roman" w:hAnsi="Times New Roman"/>
          <w:sz w:val="24"/>
          <w:szCs w:val="24"/>
        </w:rPr>
      </w:pPr>
    </w:p>
    <w:p w:rsidR="001F0717" w:rsidRPr="001F0717" w:rsidRDefault="001F0717" w:rsidP="001F071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F0717" w:rsidRPr="007D23B9" w:rsidRDefault="001F0717" w:rsidP="001F0717">
      <w:pPr>
        <w:pStyle w:val="af4"/>
        <w:jc w:val="center"/>
      </w:pPr>
      <w:r w:rsidRPr="007D23B9">
        <w:t>ПРЕДЛОЖЕНИЯ</w:t>
      </w:r>
    </w:p>
    <w:p w:rsidR="001F0717" w:rsidRPr="007D23B9" w:rsidRDefault="001F0717" w:rsidP="001F0717">
      <w:pPr>
        <w:pStyle w:val="af4"/>
        <w:jc w:val="center"/>
      </w:pPr>
      <w:r w:rsidRPr="007D23B9">
        <w:t xml:space="preserve">о включении дворовой территории в муниципальную программу «Формирование комфортной городской среды муниципального образования </w:t>
      </w:r>
    </w:p>
    <w:p w:rsidR="001F0717" w:rsidRPr="007D23B9" w:rsidRDefault="001B1400" w:rsidP="001F0717">
      <w:pPr>
        <w:pStyle w:val="af4"/>
        <w:jc w:val="center"/>
      </w:pPr>
      <w:r w:rsidRPr="007D23B9">
        <w:t xml:space="preserve">Победенское сельское поселение </w:t>
      </w:r>
      <w:r w:rsidR="001F0717" w:rsidRPr="007D23B9">
        <w:t>на 2018-2022 годы»</w:t>
      </w:r>
    </w:p>
    <w:p w:rsidR="001F0717" w:rsidRPr="007D23B9" w:rsidRDefault="001F0717" w:rsidP="001F071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738"/>
        <w:gridCol w:w="2816"/>
        <w:gridCol w:w="3788"/>
        <w:gridCol w:w="2438"/>
      </w:tblGrid>
      <w:tr w:rsidR="001F0717" w:rsidRPr="001F0717" w:rsidTr="003E4846">
        <w:trPr>
          <w:trHeight w:val="1229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Адрес дворовой территории, дома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 xml:space="preserve">Предложение </w:t>
            </w:r>
          </w:p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по благоустройству</w:t>
            </w:r>
          </w:p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ind w:left="2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Обоснование</w:t>
            </w:r>
          </w:p>
        </w:tc>
      </w:tr>
      <w:tr w:rsidR="001F0717" w:rsidRPr="001F0717" w:rsidTr="003E4846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F0717" w:rsidRPr="001F0717" w:rsidRDefault="001F0717" w:rsidP="001F071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07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1F0717" w:rsidRPr="001F0717" w:rsidTr="003E4846">
        <w:trPr>
          <w:trHeight w:val="307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717" w:rsidRPr="001F0717" w:rsidRDefault="001F0717" w:rsidP="001F0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717" w:rsidRPr="001F0717" w:rsidRDefault="001F0717" w:rsidP="001F0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717" w:rsidRPr="001F0717" w:rsidRDefault="001F0717" w:rsidP="001F0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0717" w:rsidRPr="001F0717" w:rsidRDefault="001F0717" w:rsidP="001F071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Фамилия, имя, отчество представителя ___________________________________________</w:t>
      </w: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Дата и № протокола</w:t>
      </w:r>
      <w:r w:rsidRPr="001F0717">
        <w:rPr>
          <w:rFonts w:ascii="Times New Roman" w:hAnsi="Times New Roman"/>
          <w:b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>общего собрания</w:t>
      </w: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собственников помещений </w:t>
      </w: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в многоквартирном доме  ______________________________________________________</w:t>
      </w:r>
    </w:p>
    <w:p w:rsidR="001F0717" w:rsidRPr="001F0717" w:rsidRDefault="001F0717" w:rsidP="001F0717">
      <w:pPr>
        <w:spacing w:after="0" w:line="240" w:lineRule="auto"/>
        <w:ind w:right="-2"/>
        <w:rPr>
          <w:rFonts w:ascii="Times New Roman" w:hAnsi="Times New Roman"/>
          <w:bCs/>
          <w:spacing w:val="-3"/>
          <w:sz w:val="24"/>
          <w:szCs w:val="24"/>
        </w:rPr>
      </w:pP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bCs/>
          <w:spacing w:val="-3"/>
          <w:sz w:val="24"/>
          <w:szCs w:val="24"/>
        </w:rPr>
      </w:pPr>
      <w:r w:rsidRPr="001F0717">
        <w:rPr>
          <w:rFonts w:ascii="Times New Roman" w:hAnsi="Times New Roman"/>
          <w:bCs/>
          <w:spacing w:val="-3"/>
          <w:sz w:val="24"/>
          <w:szCs w:val="24"/>
        </w:rPr>
        <w:t>Адрес места жительства ________________________________________________________</w:t>
      </w: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bCs/>
          <w:spacing w:val="-3"/>
          <w:sz w:val="24"/>
          <w:szCs w:val="24"/>
        </w:rPr>
      </w:pPr>
    </w:p>
    <w:p w:rsidR="001F0717" w:rsidRPr="001F0717" w:rsidRDefault="001F0717" w:rsidP="001F0717">
      <w:pPr>
        <w:spacing w:after="0" w:line="240" w:lineRule="auto"/>
        <w:ind w:left="120" w:right="-2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Личная подпись и дата  _______________________________________________________</w:t>
      </w:r>
    </w:p>
    <w:p w:rsidR="001F0717" w:rsidRPr="001F0717" w:rsidRDefault="001F0717" w:rsidP="001F0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F0717" w:rsidRPr="001F0717" w:rsidRDefault="001F0717" w:rsidP="001F0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 xml:space="preserve">на 2018-2022 годы», в соответствии с действующим законодательством.   </w:t>
      </w:r>
    </w:p>
    <w:p w:rsidR="001F0717" w:rsidRPr="001F0717" w:rsidRDefault="001F0717" w:rsidP="001F0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«Формирование комфортной городской среды муниципального образования </w:t>
      </w:r>
      <w:r w:rsidR="001B1400">
        <w:rPr>
          <w:rFonts w:ascii="Times New Roman" w:hAnsi="Times New Roman"/>
          <w:sz w:val="24"/>
          <w:szCs w:val="24"/>
        </w:rPr>
        <w:t>Победенское сельское поселение</w:t>
      </w:r>
      <w:r w:rsidR="001B1400" w:rsidRPr="001F0717">
        <w:rPr>
          <w:rFonts w:ascii="Times New Roman" w:hAnsi="Times New Roman"/>
          <w:sz w:val="24"/>
          <w:szCs w:val="24"/>
        </w:rPr>
        <w:t xml:space="preserve"> </w:t>
      </w:r>
      <w:r w:rsidRPr="001F0717">
        <w:rPr>
          <w:rFonts w:ascii="Times New Roman" w:hAnsi="Times New Roman"/>
          <w:sz w:val="24"/>
          <w:szCs w:val="24"/>
        </w:rPr>
        <w:t>на 2018-2022 годы»   до моего письменного отзыва данного согласия.</w:t>
      </w:r>
    </w:p>
    <w:p w:rsidR="001F0717" w:rsidRPr="001F0717" w:rsidRDefault="001F0717" w:rsidP="001F071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F0717">
        <w:rPr>
          <w:rFonts w:ascii="Times New Roman" w:hAnsi="Times New Roman"/>
          <w:sz w:val="24"/>
          <w:szCs w:val="24"/>
        </w:rPr>
        <w:t>Личная подпись дата _____________________________________________</w:t>
      </w:r>
      <w:r w:rsidR="001B1400">
        <w:rPr>
          <w:rFonts w:ascii="Times New Roman" w:hAnsi="Times New Roman"/>
          <w:sz w:val="24"/>
          <w:szCs w:val="24"/>
        </w:rPr>
        <w:t>_____________</w:t>
      </w:r>
      <w:r w:rsidRPr="001F0717">
        <w:rPr>
          <w:rFonts w:ascii="Times New Roman" w:hAnsi="Times New Roman"/>
          <w:sz w:val="24"/>
          <w:szCs w:val="24"/>
        </w:rPr>
        <w:t>__</w:t>
      </w:r>
    </w:p>
    <w:p w:rsidR="001F0717" w:rsidRDefault="001F0717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Default="007D23B9" w:rsidP="001F071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D23B9" w:rsidRPr="001B1400" w:rsidRDefault="007D23B9" w:rsidP="007D23B9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Приложение №7</w:t>
      </w:r>
      <w:r w:rsidRPr="001B1400">
        <w:rPr>
          <w:rFonts w:ascii="Times New Roman" w:hAnsi="Times New Roman"/>
          <w:sz w:val="20"/>
          <w:szCs w:val="20"/>
        </w:rPr>
        <w:t xml:space="preserve"> </w:t>
      </w:r>
    </w:p>
    <w:p w:rsidR="007D23B9" w:rsidRPr="001B1400" w:rsidRDefault="007D23B9" w:rsidP="007D23B9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 w:rsidRPr="001B1400">
        <w:rPr>
          <w:rFonts w:ascii="Times New Roman" w:hAnsi="Times New Roman"/>
          <w:sz w:val="20"/>
          <w:szCs w:val="20"/>
        </w:rPr>
        <w:t>к Постановлению № ___ от «__»___2017</w:t>
      </w:r>
    </w:p>
    <w:p w:rsidR="007D23B9" w:rsidRPr="001B1400" w:rsidRDefault="007D23B9" w:rsidP="007D23B9">
      <w:pPr>
        <w:spacing w:after="0"/>
        <w:ind w:left="5103"/>
        <w:jc w:val="both"/>
        <w:rPr>
          <w:rFonts w:ascii="Times New Roman" w:hAnsi="Times New Roman"/>
          <w:sz w:val="20"/>
          <w:szCs w:val="20"/>
        </w:rPr>
      </w:pPr>
      <w:r w:rsidRPr="001B1400">
        <w:rPr>
          <w:rFonts w:ascii="Times New Roman" w:hAnsi="Times New Roman"/>
          <w:sz w:val="20"/>
          <w:szCs w:val="20"/>
        </w:rPr>
        <w:t>Об утверждении муниципальной программы «Формирование современной городской среды на территории Победенского сельского поселения на 2018-2022 годы»</w:t>
      </w:r>
    </w:p>
    <w:p w:rsidR="007D23B9" w:rsidRDefault="007D23B9" w:rsidP="007D23B9">
      <w:pPr>
        <w:pStyle w:val="Default"/>
        <w:jc w:val="center"/>
        <w:rPr>
          <w:bCs/>
        </w:rPr>
      </w:pPr>
    </w:p>
    <w:p w:rsidR="007D23B9" w:rsidRPr="007D23B9" w:rsidRDefault="007D23B9" w:rsidP="007D23B9">
      <w:pPr>
        <w:pStyle w:val="Default"/>
        <w:jc w:val="center"/>
      </w:pPr>
      <w:r w:rsidRPr="007D23B9">
        <w:rPr>
          <w:bCs/>
        </w:rPr>
        <w:t>Порядок</w:t>
      </w:r>
    </w:p>
    <w:p w:rsidR="007D23B9" w:rsidRPr="007D23B9" w:rsidRDefault="007D23B9" w:rsidP="007D23B9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разработки, обсуждения с заинтересованными лицами и утверждения дизайн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23B9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7D23B9">
        <w:rPr>
          <w:rFonts w:ascii="Times New Roman" w:hAnsi="Times New Roman"/>
          <w:sz w:val="24"/>
          <w:szCs w:val="24"/>
        </w:rPr>
        <w:t>проекта благоустройства дворовой территории, включенной в муниципальную программу</w:t>
      </w:r>
    </w:p>
    <w:p w:rsidR="007D23B9" w:rsidRPr="007D23B9" w:rsidRDefault="007D23B9" w:rsidP="007D23B9">
      <w:pPr>
        <w:spacing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7D23B9" w:rsidRPr="007D23B9" w:rsidRDefault="007D23B9" w:rsidP="007D23B9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Общие положения</w:t>
      </w:r>
    </w:p>
    <w:p w:rsidR="007D23B9" w:rsidRPr="007D23B9" w:rsidRDefault="007D23B9" w:rsidP="007D23B9">
      <w:pPr>
        <w:pStyle w:val="a8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 xml:space="preserve">Настоящий Порядок регламентирует процедуру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 формирования современной городской среды на территории </w:t>
      </w:r>
      <w:r>
        <w:rPr>
          <w:rFonts w:ascii="Times New Roman" w:hAnsi="Times New Roman"/>
          <w:iCs/>
          <w:sz w:val="24"/>
          <w:szCs w:val="24"/>
        </w:rPr>
        <w:t>МО «Победенское сельское поселение»</w:t>
      </w:r>
      <w:r w:rsidRPr="007D23B9">
        <w:rPr>
          <w:rFonts w:ascii="Times New Roman" w:hAnsi="Times New Roman"/>
          <w:iCs/>
          <w:sz w:val="24"/>
          <w:szCs w:val="24"/>
        </w:rPr>
        <w:t xml:space="preserve"> в 2017 году(далее – Порядок).</w:t>
      </w:r>
    </w:p>
    <w:p w:rsidR="007D23B9" w:rsidRPr="007D23B9" w:rsidRDefault="007D23B9" w:rsidP="007D23B9">
      <w:pPr>
        <w:pStyle w:val="a8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Под дизайн-проектом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 проект).</w:t>
      </w:r>
    </w:p>
    <w:p w:rsidR="007D23B9" w:rsidRPr="007D23B9" w:rsidRDefault="007D23B9" w:rsidP="007D23B9">
      <w:pPr>
        <w:spacing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7D23B9" w:rsidRPr="007D23B9" w:rsidRDefault="007D23B9" w:rsidP="007D23B9">
      <w:pPr>
        <w:pStyle w:val="a8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К заинтересованным лицам относятся: собственники помещений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</w:t>
      </w:r>
      <w:r w:rsidRPr="007D23B9">
        <w:rPr>
          <w:rFonts w:ascii="Times New Roman" w:hAnsi="Times New Roman"/>
          <w:iCs/>
          <w:sz w:val="24"/>
          <w:szCs w:val="24"/>
        </w:rPr>
        <w:br/>
        <w:t>(далее – заинтересованные лица).</w:t>
      </w:r>
    </w:p>
    <w:p w:rsidR="007D23B9" w:rsidRPr="007D23B9" w:rsidRDefault="007D23B9" w:rsidP="007D23B9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Разработка дизайн-проекта</w:t>
      </w:r>
    </w:p>
    <w:p w:rsidR="007D23B9" w:rsidRPr="007D23B9" w:rsidRDefault="007D23B9" w:rsidP="007D23B9">
      <w:pPr>
        <w:pStyle w:val="a8"/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Разработка дизайн-проекта осуществляется уполномоченным органом местного самоуправления муниципального образованияв течение 20 дней со дня утверждения общественной комиссией протокола оценки (ранжирования) заявок заинтересованных лиц на включение в адресный перечень дворовых территорий проекта программы.</w:t>
      </w:r>
    </w:p>
    <w:p w:rsidR="007D23B9" w:rsidRPr="007D23B9" w:rsidRDefault="007D23B9" w:rsidP="007D23B9">
      <w:pPr>
        <w:shd w:val="clear" w:color="auto" w:fill="FFFFFF"/>
        <w:spacing w:line="240" w:lineRule="auto"/>
        <w:ind w:firstLine="504"/>
        <w:jc w:val="both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ab/>
        <w:t>2.3. Разработка дизайн-проекта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7D23B9" w:rsidRPr="007D23B9" w:rsidRDefault="007D23B9" w:rsidP="007D23B9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>Обсуждение, согласование и утверждение дизайн-проекта</w:t>
      </w:r>
    </w:p>
    <w:p w:rsidR="007D23B9" w:rsidRPr="007D23B9" w:rsidRDefault="007D23B9" w:rsidP="007D23B9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sz w:val="24"/>
          <w:szCs w:val="24"/>
        </w:rPr>
      </w:pPr>
      <w:r w:rsidRPr="007D23B9">
        <w:rPr>
          <w:rFonts w:ascii="Times New Roman" w:hAnsi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7D23B9">
        <w:rPr>
          <w:rFonts w:ascii="Times New Roman" w:hAnsi="Times New Roman"/>
          <w:iCs/>
          <w:sz w:val="24"/>
          <w:szCs w:val="24"/>
        </w:rPr>
        <w:t xml:space="preserve">уполномоченныйорган местного самоуправления муниципального образования(далее – уполномоченный орган) </w:t>
      </w:r>
      <w:r w:rsidRPr="007D23B9">
        <w:rPr>
          <w:rFonts w:ascii="Times New Roman" w:hAnsi="Times New Roman"/>
          <w:sz w:val="24"/>
          <w:szCs w:val="24"/>
        </w:rPr>
        <w:t xml:space="preserve"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</w:t>
      </w:r>
      <w:r w:rsidRPr="007D23B9">
        <w:rPr>
          <w:rFonts w:ascii="Times New Roman" w:hAnsi="Times New Roman"/>
          <w:sz w:val="24"/>
          <w:szCs w:val="24"/>
        </w:rPr>
        <w:lastRenderedPageBreak/>
        <w:t>включена в адресный перечень дворовых территорий проекта программы (далее – представитель собственников), о готовности дизайн-проекта в течение 2 рабочих дней со дня его изготовления.</w:t>
      </w:r>
    </w:p>
    <w:p w:rsidR="007D23B9" w:rsidRPr="007D23B9" w:rsidRDefault="007D23B9" w:rsidP="007D23B9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Представитель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7D23B9">
        <w:rPr>
          <w:rFonts w:ascii="Times New Roman" w:hAnsi="Times New Roman"/>
          <w:iCs/>
          <w:sz w:val="24"/>
          <w:szCs w:val="24"/>
        </w:rPr>
        <w:t>собственников обеспечивает обсуждение, согласование дизайн-проекта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7D23B9" w:rsidRPr="007D23B9" w:rsidRDefault="007D23B9" w:rsidP="007D23B9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В целях максимального учета мнений граждан дизайн-проект размещается на официальном сайте муниципального образования для голосования собственников и жителей многоквартирного дома, с указанием конкретного срока окончания приема замечаний и предложений.</w:t>
      </w:r>
    </w:p>
    <w:p w:rsidR="007D23B9" w:rsidRPr="007D23B9" w:rsidRDefault="007D23B9" w:rsidP="007D23B9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Утверждение дизайн-проекта благоустройства дворовой территории многоквартирного дома осуществляется уполномоченным органом местного самоуправления муниципального образования</w:t>
      </w:r>
      <w:r w:rsidRPr="007D23B9">
        <w:rPr>
          <w:rFonts w:ascii="Times New Roman" w:hAnsi="Times New Roman"/>
          <w:iCs/>
          <w:sz w:val="24"/>
          <w:szCs w:val="24"/>
        </w:rPr>
        <w:br/>
        <w:t>в течение 3 рабочих дней со дня согласования дизайн-проекта дворовой территории многоквартирного дома представителем собственников.</w:t>
      </w:r>
    </w:p>
    <w:p w:rsidR="007D23B9" w:rsidRPr="007D23B9" w:rsidRDefault="007D23B9" w:rsidP="007D23B9">
      <w:pPr>
        <w:pStyle w:val="a8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74" w:firstLine="709"/>
        <w:jc w:val="both"/>
        <w:rPr>
          <w:rFonts w:ascii="Times New Roman" w:hAnsi="Times New Roman"/>
          <w:iCs/>
          <w:sz w:val="24"/>
          <w:szCs w:val="24"/>
        </w:rPr>
      </w:pPr>
      <w:r w:rsidRPr="007D23B9">
        <w:rPr>
          <w:rFonts w:ascii="Times New Roman" w:hAnsi="Times New Roman"/>
          <w:iCs/>
          <w:sz w:val="24"/>
          <w:szCs w:val="24"/>
        </w:rPr>
        <w:t>Дизайн-проект на благоустройство дворовой территории многоквартирного дома утверждается в двух экземплярах, в том числе один экземпляр хранится у представителя собственников.</w:t>
      </w:r>
      <w:bookmarkStart w:id="0" w:name="_GoBack"/>
      <w:bookmarkEnd w:id="0"/>
    </w:p>
    <w:p w:rsidR="007D23B9" w:rsidRPr="007D23B9" w:rsidRDefault="007D23B9" w:rsidP="007D23B9">
      <w:pPr>
        <w:pStyle w:val="a8"/>
        <w:spacing w:after="0" w:line="240" w:lineRule="auto"/>
        <w:ind w:left="709" w:right="-74"/>
        <w:jc w:val="both"/>
        <w:rPr>
          <w:rFonts w:ascii="Times New Roman" w:hAnsi="Times New Roman"/>
          <w:iCs/>
          <w:sz w:val="24"/>
          <w:szCs w:val="24"/>
        </w:rPr>
      </w:pPr>
    </w:p>
    <w:p w:rsidR="007D23B9" w:rsidRPr="007D23B9" w:rsidRDefault="007D23B9" w:rsidP="007D23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23B9" w:rsidRPr="007D23B9" w:rsidRDefault="007D23B9" w:rsidP="007D23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7D23B9" w:rsidRPr="007D23B9" w:rsidSect="00707F28">
      <w:pgSz w:w="11906" w:h="16838" w:code="9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801" w:rsidRDefault="008C2801" w:rsidP="00EC6707">
      <w:pPr>
        <w:spacing w:after="0" w:line="240" w:lineRule="auto"/>
      </w:pPr>
      <w:r>
        <w:separator/>
      </w:r>
    </w:p>
  </w:endnote>
  <w:endnote w:type="continuationSeparator" w:id="1">
    <w:p w:rsidR="008C2801" w:rsidRDefault="008C2801" w:rsidP="00EC6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801" w:rsidRDefault="008C2801" w:rsidP="00EC6707">
      <w:pPr>
        <w:spacing w:after="0" w:line="240" w:lineRule="auto"/>
      </w:pPr>
      <w:r>
        <w:separator/>
      </w:r>
    </w:p>
  </w:footnote>
  <w:footnote w:type="continuationSeparator" w:id="1">
    <w:p w:rsidR="008C2801" w:rsidRDefault="008C2801" w:rsidP="00EC67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36C737A"/>
    <w:multiLevelType w:val="hybridMultilevel"/>
    <w:tmpl w:val="AF8AE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C42607"/>
    <w:multiLevelType w:val="multilevel"/>
    <w:tmpl w:val="10480F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4">
    <w:nsid w:val="1BE25670"/>
    <w:multiLevelType w:val="hybridMultilevel"/>
    <w:tmpl w:val="98D0D786"/>
    <w:lvl w:ilvl="0" w:tplc="85AA5B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4E490DE4"/>
    <w:multiLevelType w:val="hybridMultilevel"/>
    <w:tmpl w:val="A8C29F68"/>
    <w:lvl w:ilvl="0" w:tplc="EFFA0702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57910CAC"/>
    <w:multiLevelType w:val="multilevel"/>
    <w:tmpl w:val="93B29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745D5EB6"/>
    <w:multiLevelType w:val="hybridMultilevel"/>
    <w:tmpl w:val="EFD453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03DE8"/>
    <w:rsid w:val="00010039"/>
    <w:rsid w:val="00013CF5"/>
    <w:rsid w:val="0001401C"/>
    <w:rsid w:val="00061E08"/>
    <w:rsid w:val="0006483E"/>
    <w:rsid w:val="000A08E3"/>
    <w:rsid w:val="000A2B0A"/>
    <w:rsid w:val="000A6F14"/>
    <w:rsid w:val="000B01AE"/>
    <w:rsid w:val="000B265D"/>
    <w:rsid w:val="000F77B4"/>
    <w:rsid w:val="00102C57"/>
    <w:rsid w:val="001170F3"/>
    <w:rsid w:val="0014629A"/>
    <w:rsid w:val="0014770C"/>
    <w:rsid w:val="00153B38"/>
    <w:rsid w:val="001633E3"/>
    <w:rsid w:val="001820FC"/>
    <w:rsid w:val="00190261"/>
    <w:rsid w:val="0019477A"/>
    <w:rsid w:val="00195C7E"/>
    <w:rsid w:val="001A7EE2"/>
    <w:rsid w:val="001B1400"/>
    <w:rsid w:val="001E0299"/>
    <w:rsid w:val="001F0717"/>
    <w:rsid w:val="0026701B"/>
    <w:rsid w:val="00287F4E"/>
    <w:rsid w:val="00292C9F"/>
    <w:rsid w:val="002956D1"/>
    <w:rsid w:val="002C25DE"/>
    <w:rsid w:val="002D3EAD"/>
    <w:rsid w:val="003154A2"/>
    <w:rsid w:val="00320713"/>
    <w:rsid w:val="00342651"/>
    <w:rsid w:val="003762C0"/>
    <w:rsid w:val="00377316"/>
    <w:rsid w:val="0038411C"/>
    <w:rsid w:val="003A121E"/>
    <w:rsid w:val="003A413C"/>
    <w:rsid w:val="003B74C0"/>
    <w:rsid w:val="003D13BB"/>
    <w:rsid w:val="003D14EF"/>
    <w:rsid w:val="003D37D4"/>
    <w:rsid w:val="003E3473"/>
    <w:rsid w:val="003E4846"/>
    <w:rsid w:val="003E66AF"/>
    <w:rsid w:val="003F51DC"/>
    <w:rsid w:val="004008C9"/>
    <w:rsid w:val="00403DE8"/>
    <w:rsid w:val="004177D4"/>
    <w:rsid w:val="00435331"/>
    <w:rsid w:val="004539F5"/>
    <w:rsid w:val="00455AB3"/>
    <w:rsid w:val="00473EF7"/>
    <w:rsid w:val="00484C2B"/>
    <w:rsid w:val="0049701B"/>
    <w:rsid w:val="00497FAD"/>
    <w:rsid w:val="004A0C05"/>
    <w:rsid w:val="004B79BD"/>
    <w:rsid w:val="004D6885"/>
    <w:rsid w:val="004D6CFB"/>
    <w:rsid w:val="004F1B36"/>
    <w:rsid w:val="00511752"/>
    <w:rsid w:val="00522E4A"/>
    <w:rsid w:val="00534F45"/>
    <w:rsid w:val="00544518"/>
    <w:rsid w:val="0055166E"/>
    <w:rsid w:val="00575111"/>
    <w:rsid w:val="005769D2"/>
    <w:rsid w:val="0059658B"/>
    <w:rsid w:val="005B2311"/>
    <w:rsid w:val="005B331E"/>
    <w:rsid w:val="00621B12"/>
    <w:rsid w:val="006242F3"/>
    <w:rsid w:val="00641B37"/>
    <w:rsid w:val="00652856"/>
    <w:rsid w:val="00667F7A"/>
    <w:rsid w:val="00670758"/>
    <w:rsid w:val="00674600"/>
    <w:rsid w:val="006935D2"/>
    <w:rsid w:val="00695B3E"/>
    <w:rsid w:val="006B1EB2"/>
    <w:rsid w:val="006C2D5D"/>
    <w:rsid w:val="006D33FF"/>
    <w:rsid w:val="00703EBA"/>
    <w:rsid w:val="0070632F"/>
    <w:rsid w:val="00707F28"/>
    <w:rsid w:val="00721F19"/>
    <w:rsid w:val="00735B88"/>
    <w:rsid w:val="00736F3B"/>
    <w:rsid w:val="007D1E09"/>
    <w:rsid w:val="007D23B9"/>
    <w:rsid w:val="007F587D"/>
    <w:rsid w:val="007F7C5A"/>
    <w:rsid w:val="008178AD"/>
    <w:rsid w:val="00850AFC"/>
    <w:rsid w:val="00855271"/>
    <w:rsid w:val="008651DC"/>
    <w:rsid w:val="008731F8"/>
    <w:rsid w:val="00873374"/>
    <w:rsid w:val="00874E26"/>
    <w:rsid w:val="00882845"/>
    <w:rsid w:val="008912DF"/>
    <w:rsid w:val="00897E16"/>
    <w:rsid w:val="008C2801"/>
    <w:rsid w:val="008E7AF7"/>
    <w:rsid w:val="008F4840"/>
    <w:rsid w:val="009079AD"/>
    <w:rsid w:val="0091558D"/>
    <w:rsid w:val="00935965"/>
    <w:rsid w:val="009B3E60"/>
    <w:rsid w:val="009C6295"/>
    <w:rsid w:val="009C6867"/>
    <w:rsid w:val="009E4C08"/>
    <w:rsid w:val="009F7341"/>
    <w:rsid w:val="00A02A98"/>
    <w:rsid w:val="00A06F98"/>
    <w:rsid w:val="00A0758F"/>
    <w:rsid w:val="00A303BE"/>
    <w:rsid w:val="00A35071"/>
    <w:rsid w:val="00A37864"/>
    <w:rsid w:val="00A41878"/>
    <w:rsid w:val="00A8015B"/>
    <w:rsid w:val="00A84994"/>
    <w:rsid w:val="00AB5636"/>
    <w:rsid w:val="00AB63B8"/>
    <w:rsid w:val="00AC295E"/>
    <w:rsid w:val="00AD6DF0"/>
    <w:rsid w:val="00AE3FAB"/>
    <w:rsid w:val="00B17232"/>
    <w:rsid w:val="00B2453D"/>
    <w:rsid w:val="00B9544B"/>
    <w:rsid w:val="00BB6D56"/>
    <w:rsid w:val="00BC35A6"/>
    <w:rsid w:val="00BC3FC8"/>
    <w:rsid w:val="00BC43C2"/>
    <w:rsid w:val="00BD6CDC"/>
    <w:rsid w:val="00BF37B7"/>
    <w:rsid w:val="00C005C9"/>
    <w:rsid w:val="00C231E7"/>
    <w:rsid w:val="00C27A9B"/>
    <w:rsid w:val="00C33245"/>
    <w:rsid w:val="00C47027"/>
    <w:rsid w:val="00C53AAC"/>
    <w:rsid w:val="00C70E89"/>
    <w:rsid w:val="00C74AF0"/>
    <w:rsid w:val="00CB35B0"/>
    <w:rsid w:val="00CC2125"/>
    <w:rsid w:val="00CE50D2"/>
    <w:rsid w:val="00D01C2A"/>
    <w:rsid w:val="00D0238D"/>
    <w:rsid w:val="00D32936"/>
    <w:rsid w:val="00D37A3C"/>
    <w:rsid w:val="00D55314"/>
    <w:rsid w:val="00D74471"/>
    <w:rsid w:val="00D965F5"/>
    <w:rsid w:val="00DB14F1"/>
    <w:rsid w:val="00DC341C"/>
    <w:rsid w:val="00DF4495"/>
    <w:rsid w:val="00DF5541"/>
    <w:rsid w:val="00DF60F1"/>
    <w:rsid w:val="00E0016A"/>
    <w:rsid w:val="00E02F45"/>
    <w:rsid w:val="00E1494A"/>
    <w:rsid w:val="00E17D90"/>
    <w:rsid w:val="00E200FF"/>
    <w:rsid w:val="00E3323D"/>
    <w:rsid w:val="00E429FB"/>
    <w:rsid w:val="00E50B90"/>
    <w:rsid w:val="00E60F97"/>
    <w:rsid w:val="00E808AC"/>
    <w:rsid w:val="00EC6707"/>
    <w:rsid w:val="00ED5F5D"/>
    <w:rsid w:val="00EE2C44"/>
    <w:rsid w:val="00EF18AD"/>
    <w:rsid w:val="00EF2B7F"/>
    <w:rsid w:val="00F22403"/>
    <w:rsid w:val="00F67873"/>
    <w:rsid w:val="00F7003B"/>
    <w:rsid w:val="00F90E4C"/>
    <w:rsid w:val="00FB36FA"/>
    <w:rsid w:val="00FD15C9"/>
    <w:rsid w:val="00FD2266"/>
    <w:rsid w:val="00FD35F5"/>
    <w:rsid w:val="00FD6E03"/>
    <w:rsid w:val="00FF7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27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9079AD"/>
    <w:pPr>
      <w:keepNext/>
      <w:spacing w:after="0" w:line="240" w:lineRule="auto"/>
      <w:jc w:val="center"/>
      <w:outlineLvl w:val="0"/>
    </w:pPr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paragraph" w:styleId="3">
    <w:name w:val="heading 3"/>
    <w:basedOn w:val="a"/>
    <w:next w:val="a"/>
    <w:link w:val="30"/>
    <w:qFormat/>
    <w:rsid w:val="009079AD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9079AD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9079AD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D5F5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3">
    <w:name w:val="footnote text"/>
    <w:basedOn w:val="a"/>
    <w:link w:val="a4"/>
    <w:uiPriority w:val="99"/>
    <w:unhideWhenUsed/>
    <w:rsid w:val="00EC6707"/>
    <w:pPr>
      <w:spacing w:after="0" w:line="240" w:lineRule="auto"/>
    </w:pPr>
    <w:rPr>
      <w:sz w:val="24"/>
      <w:szCs w:val="24"/>
    </w:rPr>
  </w:style>
  <w:style w:type="character" w:customStyle="1" w:styleId="a4">
    <w:name w:val="Текст сноски Знак"/>
    <w:link w:val="a3"/>
    <w:uiPriority w:val="99"/>
    <w:rsid w:val="00EC6707"/>
    <w:rPr>
      <w:rFonts w:ascii="Calibri" w:eastAsia="Calibri" w:hAnsi="Calibri" w:cs="Times New Roman"/>
      <w:sz w:val="24"/>
      <w:szCs w:val="24"/>
    </w:rPr>
  </w:style>
  <w:style w:type="character" w:styleId="a5">
    <w:name w:val="footnote reference"/>
    <w:uiPriority w:val="99"/>
    <w:unhideWhenUsed/>
    <w:rsid w:val="00EC670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6C2D5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6C2D5D"/>
    <w:rPr>
      <w:rFonts w:ascii="Tahoma" w:hAnsi="Tahoma" w:cs="Tahoma"/>
      <w:sz w:val="16"/>
      <w:szCs w:val="16"/>
    </w:rPr>
  </w:style>
  <w:style w:type="paragraph" w:styleId="a8">
    <w:name w:val="List Paragraph"/>
    <w:aliases w:val="Абзац списка11,ПАРАГРАФ"/>
    <w:basedOn w:val="a"/>
    <w:uiPriority w:val="34"/>
    <w:qFormat/>
    <w:rsid w:val="00EE2C44"/>
    <w:pPr>
      <w:ind w:left="720"/>
      <w:contextualSpacing/>
    </w:pPr>
  </w:style>
  <w:style w:type="paragraph" w:customStyle="1" w:styleId="fn2r">
    <w:name w:val="fn2r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D329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rsid w:val="00AB63B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9079AD"/>
    <w:rPr>
      <w:rFonts w:ascii="Bookman Old Style" w:eastAsia="Times New Roman" w:hAnsi="Bookman Old Style"/>
      <w:b/>
      <w:bCs/>
      <w:color w:val="339966"/>
      <w:spacing w:val="38"/>
      <w:sz w:val="32"/>
      <w:szCs w:val="24"/>
    </w:rPr>
  </w:style>
  <w:style w:type="character" w:customStyle="1" w:styleId="30">
    <w:name w:val="Заголовок 3 Знак"/>
    <w:link w:val="3"/>
    <w:rsid w:val="009079AD"/>
    <w:rPr>
      <w:rFonts w:ascii="Arial" w:eastAsia="Times New Roman" w:hAnsi="Arial" w:cs="Arial"/>
      <w:b/>
      <w:bCs/>
      <w:sz w:val="26"/>
      <w:szCs w:val="26"/>
    </w:rPr>
  </w:style>
  <w:style w:type="character" w:customStyle="1" w:styleId="80">
    <w:name w:val="Заголовок 8 Знак"/>
    <w:link w:val="8"/>
    <w:rsid w:val="009079AD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9079AD"/>
    <w:rPr>
      <w:rFonts w:ascii="Arial" w:eastAsia="Times New Roman" w:hAnsi="Arial" w:cs="Arial"/>
      <w:sz w:val="22"/>
      <w:szCs w:val="22"/>
    </w:rPr>
  </w:style>
  <w:style w:type="character" w:customStyle="1" w:styleId="aa">
    <w:name w:val="Верхний колонтитул Знак"/>
    <w:link w:val="ab"/>
    <w:rsid w:val="009079AD"/>
    <w:rPr>
      <w:rFonts w:ascii="Times New Roman" w:eastAsia="Times New Roman" w:hAnsi="Times New Roman"/>
      <w:sz w:val="24"/>
      <w:szCs w:val="24"/>
    </w:rPr>
  </w:style>
  <w:style w:type="paragraph" w:styleId="ab">
    <w:name w:val="header"/>
    <w:basedOn w:val="a"/>
    <w:link w:val="aa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c">
    <w:name w:val="Нижний колонтитул Знак"/>
    <w:link w:val="ad"/>
    <w:rsid w:val="009079AD"/>
    <w:rPr>
      <w:rFonts w:ascii="Times New Roman" w:eastAsia="Times New Roman" w:hAnsi="Times New Roman"/>
      <w:sz w:val="24"/>
      <w:szCs w:val="24"/>
    </w:rPr>
  </w:style>
  <w:style w:type="paragraph" w:styleId="ad">
    <w:name w:val="footer"/>
    <w:basedOn w:val="a"/>
    <w:link w:val="ac"/>
    <w:rsid w:val="009079A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e">
    <w:name w:val="Схема документа Знак"/>
    <w:link w:val="af"/>
    <w:semiHidden/>
    <w:rsid w:val="009079AD"/>
    <w:rPr>
      <w:rFonts w:ascii="Tahoma" w:eastAsia="Times New Roman" w:hAnsi="Tahoma" w:cs="Tahoma"/>
      <w:shd w:val="clear" w:color="auto" w:fill="000080"/>
    </w:rPr>
  </w:style>
  <w:style w:type="paragraph" w:styleId="af">
    <w:name w:val="Document Map"/>
    <w:basedOn w:val="a"/>
    <w:link w:val="ae"/>
    <w:semiHidden/>
    <w:rsid w:val="009079AD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</w:rPr>
  </w:style>
  <w:style w:type="character" w:styleId="af0">
    <w:name w:val="Hyperlink"/>
    <w:uiPriority w:val="99"/>
    <w:rsid w:val="009079AD"/>
    <w:rPr>
      <w:color w:val="0000FF"/>
      <w:u w:val="single"/>
    </w:rPr>
  </w:style>
  <w:style w:type="character" w:styleId="af1">
    <w:name w:val="FollowedHyperlink"/>
    <w:uiPriority w:val="99"/>
    <w:unhideWhenUsed/>
    <w:rsid w:val="009079AD"/>
    <w:rPr>
      <w:color w:val="800080"/>
      <w:u w:val="single"/>
    </w:rPr>
  </w:style>
  <w:style w:type="paragraph" w:styleId="af2">
    <w:name w:val="Normal (Web)"/>
    <w:basedOn w:val="a"/>
    <w:unhideWhenUsed/>
    <w:rsid w:val="00641B37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1F07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F0717"/>
    <w:pPr>
      <w:ind w:left="720"/>
      <w:contextualSpacing/>
    </w:pPr>
    <w:rPr>
      <w:rFonts w:eastAsia="Times New Roman"/>
    </w:rPr>
  </w:style>
  <w:style w:type="paragraph" w:customStyle="1" w:styleId="af3">
    <w:name w:val="Обратный адрес"/>
    <w:basedOn w:val="a"/>
    <w:rsid w:val="001F0717"/>
    <w:pPr>
      <w:keepLines/>
      <w:framePr w:w="4320" w:h="965" w:hSpace="187" w:vSpace="187" w:wrap="notBeside" w:vAnchor="page" w:hAnchor="margin" w:xAlign="right" w:y="966" w:anchorLock="1"/>
      <w:tabs>
        <w:tab w:val="left" w:pos="2160"/>
      </w:tabs>
      <w:spacing w:after="0" w:line="160" w:lineRule="atLeast"/>
    </w:pPr>
    <w:rPr>
      <w:rFonts w:ascii="Arial" w:eastAsia="Times New Roman" w:hAnsi="Arial"/>
      <w:sz w:val="14"/>
      <w:szCs w:val="20"/>
      <w:lang w:eastAsia="ru-RU"/>
    </w:rPr>
  </w:style>
  <w:style w:type="paragraph" w:styleId="af4">
    <w:name w:val="No Spacing"/>
    <w:uiPriority w:val="1"/>
    <w:qFormat/>
    <w:rsid w:val="001F0717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D23B9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8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6" Type="http://schemas.openxmlformats.org/officeDocument/2006/relationships/image" Target="media/image10.jpeg"/><Relationship Id="rId107" Type="http://schemas.openxmlformats.org/officeDocument/2006/relationships/image" Target="media/image101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png"/><Relationship Id="rId108" Type="http://schemas.openxmlformats.org/officeDocument/2006/relationships/image" Target="media/image102.jpeg"/><Relationship Id="rId116" Type="http://schemas.openxmlformats.org/officeDocument/2006/relationships/image" Target="media/image110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14" Type="http://schemas.openxmlformats.org/officeDocument/2006/relationships/image" Target="media/image108.jpeg"/><Relationship Id="rId119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pn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</Pages>
  <Words>4675</Words>
  <Characters>26653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arm01</cp:lastModifiedBy>
  <cp:revision>13</cp:revision>
  <cp:lastPrinted>2017-11-30T14:14:00Z</cp:lastPrinted>
  <dcterms:created xsi:type="dcterms:W3CDTF">2017-07-06T15:08:00Z</dcterms:created>
  <dcterms:modified xsi:type="dcterms:W3CDTF">2018-08-09T12:51:00Z</dcterms:modified>
</cp:coreProperties>
</file>