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3D" w:rsidRDefault="00B2223B" w:rsidP="0045561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455615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4556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5615">
        <w:rPr>
          <w:rFonts w:ascii="Times New Roman" w:hAnsi="Times New Roman" w:cs="Times New Roman"/>
          <w:sz w:val="28"/>
          <w:szCs w:val="28"/>
        </w:rPr>
        <w:t>кциона по продаже государственного имущества Республики Адыгея в электронной форме</w:t>
      </w:r>
    </w:p>
    <w:p w:rsidR="00455615" w:rsidRPr="00455615" w:rsidRDefault="00455615" w:rsidP="0045561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B2223B" w:rsidRPr="00455615" w:rsidRDefault="00B2223B" w:rsidP="004556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5615">
        <w:rPr>
          <w:rFonts w:ascii="Times New Roman" w:hAnsi="Times New Roman" w:cs="Times New Roman"/>
          <w:sz w:val="28"/>
          <w:szCs w:val="28"/>
        </w:rPr>
        <w:t>Лот 3 Нежилое помещение с кадастровым номером 01:04:0400018:53 площадью 890,5 квадратных метров, количество этажей: этаж №1, этаж №2.</w:t>
      </w:r>
    </w:p>
    <w:p w:rsidR="00B2223B" w:rsidRPr="00455615" w:rsidRDefault="00B2223B" w:rsidP="004556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55615">
        <w:rPr>
          <w:rFonts w:ascii="Times New Roman" w:hAnsi="Times New Roman" w:cs="Times New Roman"/>
          <w:sz w:val="28"/>
          <w:szCs w:val="28"/>
        </w:rPr>
        <w:t>Республика Адыгея, Майкопский район, станица Абадзехская, улица Телеграфная, 2 Е.</w:t>
      </w:r>
    </w:p>
    <w:p w:rsidR="00B2223B" w:rsidRPr="00455615" w:rsidRDefault="00B2223B" w:rsidP="004556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15">
        <w:rPr>
          <w:rFonts w:ascii="Times New Roman" w:hAnsi="Times New Roman" w:cs="Times New Roman"/>
          <w:sz w:val="28"/>
          <w:szCs w:val="28"/>
        </w:rPr>
        <w:t xml:space="preserve">Прием заявок для участия в аукционе </w:t>
      </w:r>
      <w:r w:rsidR="00455615" w:rsidRPr="00455615">
        <w:rPr>
          <w:rFonts w:ascii="Times New Roman" w:hAnsi="Times New Roman" w:cs="Times New Roman"/>
          <w:sz w:val="28"/>
          <w:szCs w:val="28"/>
        </w:rPr>
        <w:t xml:space="preserve">осуществляется с 07.10.2021года с 09 час. 00 мин. По 02.11.2021года до 18 час. 00 мин. Включительно в электронной </w:t>
      </w:r>
      <w:proofErr w:type="spellStart"/>
      <w:r w:rsidR="00455615" w:rsidRPr="00455615">
        <w:rPr>
          <w:rFonts w:ascii="Times New Roman" w:hAnsi="Times New Roman" w:cs="Times New Roman"/>
          <w:sz w:val="28"/>
          <w:szCs w:val="28"/>
        </w:rPr>
        <w:t>форем</w:t>
      </w:r>
      <w:proofErr w:type="spellEnd"/>
      <w:r w:rsidR="00455615" w:rsidRPr="00455615">
        <w:rPr>
          <w:rFonts w:ascii="Times New Roman" w:hAnsi="Times New Roman" w:cs="Times New Roman"/>
          <w:sz w:val="28"/>
          <w:szCs w:val="28"/>
        </w:rPr>
        <w:t xml:space="preserve"> на универсальной торговой платформе АО «</w:t>
      </w:r>
      <w:proofErr w:type="spellStart"/>
      <w:r w:rsidR="00455615" w:rsidRPr="00455615">
        <w:rPr>
          <w:rFonts w:ascii="Times New Roman" w:hAnsi="Times New Roman" w:cs="Times New Roman"/>
          <w:sz w:val="28"/>
          <w:szCs w:val="28"/>
        </w:rPr>
        <w:t>Сберюанк-АСТ</w:t>
      </w:r>
      <w:proofErr w:type="spellEnd"/>
      <w:r w:rsidR="00455615" w:rsidRPr="00455615">
        <w:rPr>
          <w:rFonts w:ascii="Times New Roman" w:hAnsi="Times New Roman" w:cs="Times New Roman"/>
          <w:sz w:val="28"/>
          <w:szCs w:val="28"/>
        </w:rPr>
        <w:t>», в торговой секции «Приватизация, аренда и продажа прав».</w:t>
      </w:r>
      <w:proofErr w:type="gramEnd"/>
    </w:p>
    <w:p w:rsidR="00455615" w:rsidRPr="00455615" w:rsidRDefault="00455615" w:rsidP="004556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615">
        <w:rPr>
          <w:rFonts w:ascii="Times New Roman" w:hAnsi="Times New Roman" w:cs="Times New Roman"/>
          <w:sz w:val="28"/>
          <w:szCs w:val="28"/>
        </w:rPr>
        <w:t xml:space="preserve">Подробна информация о выставленном на продажу имуществе и порядке проведения аукциона в электронной форме опубликована на официальном сайте Российской Федерации для размещения информации о проведении торгов </w:t>
      </w:r>
      <w:hyperlink r:id="rId6" w:history="1"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5615">
        <w:rPr>
          <w:rFonts w:ascii="Times New Roman" w:hAnsi="Times New Roman" w:cs="Times New Roman"/>
          <w:sz w:val="28"/>
          <w:szCs w:val="28"/>
        </w:rPr>
        <w:t xml:space="preserve"> (061021/0211570/01), на официальном сайте исполнительных органов государственной власти Республики Адыгея - </w:t>
      </w:r>
      <w:hyperlink r:id="rId7" w:history="1"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adygheya</w:t>
        </w:r>
        <w:r w:rsidRPr="004556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56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5615">
        <w:rPr>
          <w:rFonts w:ascii="Times New Roman" w:hAnsi="Times New Roman" w:cs="Times New Roman"/>
          <w:sz w:val="28"/>
          <w:szCs w:val="28"/>
        </w:rPr>
        <w:t xml:space="preserve"> на электронной площадке АО «Сбербанк – АСТ» (</w:t>
      </w:r>
      <w:r w:rsidRPr="004556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561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55615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Pr="004556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615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4556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5615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Pr="004556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6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5615">
        <w:rPr>
          <w:rFonts w:ascii="Times New Roman" w:hAnsi="Times New Roman" w:cs="Times New Roman"/>
          <w:sz w:val="28"/>
          <w:szCs w:val="28"/>
        </w:rPr>
        <w:t xml:space="preserve">) № </w:t>
      </w:r>
      <w:r w:rsidRPr="00455615">
        <w:rPr>
          <w:rFonts w:ascii="Times New Roman" w:hAnsi="Times New Roman" w:cs="Times New Roman"/>
          <w:sz w:val="28"/>
          <w:szCs w:val="28"/>
          <w:lang w:val="en-US"/>
        </w:rPr>
        <w:t>SBR</w:t>
      </w:r>
      <w:r w:rsidRPr="00455615">
        <w:rPr>
          <w:rFonts w:ascii="Times New Roman" w:hAnsi="Times New Roman" w:cs="Times New Roman"/>
          <w:sz w:val="28"/>
          <w:szCs w:val="28"/>
        </w:rPr>
        <w:t>012-2110020001</w:t>
      </w:r>
      <w:proofErr w:type="gramEnd"/>
    </w:p>
    <w:sectPr w:rsidR="00455615" w:rsidRPr="00455615" w:rsidSect="005D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15" w:rsidRDefault="00E56415" w:rsidP="00455615">
      <w:pPr>
        <w:spacing w:after="0" w:line="240" w:lineRule="auto"/>
      </w:pPr>
      <w:r>
        <w:separator/>
      </w:r>
    </w:p>
  </w:endnote>
  <w:endnote w:type="continuationSeparator" w:id="0">
    <w:p w:rsidR="00E56415" w:rsidRDefault="00E56415" w:rsidP="0045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15" w:rsidRDefault="00E56415" w:rsidP="00455615">
      <w:pPr>
        <w:spacing w:after="0" w:line="240" w:lineRule="auto"/>
      </w:pPr>
      <w:r>
        <w:separator/>
      </w:r>
    </w:p>
  </w:footnote>
  <w:footnote w:type="continuationSeparator" w:id="0">
    <w:p w:rsidR="00E56415" w:rsidRDefault="00E56415" w:rsidP="00455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23B"/>
    <w:rsid w:val="00455615"/>
    <w:rsid w:val="005D283D"/>
    <w:rsid w:val="00B2223B"/>
    <w:rsid w:val="00E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6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5615"/>
  </w:style>
  <w:style w:type="paragraph" w:styleId="a6">
    <w:name w:val="footer"/>
    <w:basedOn w:val="a"/>
    <w:link w:val="a7"/>
    <w:uiPriority w:val="99"/>
    <w:semiHidden/>
    <w:unhideWhenUsed/>
    <w:rsid w:val="0045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5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yghe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User_rt</dc:creator>
  <cp:keywords/>
  <dc:description/>
  <cp:lastModifiedBy>User_rt</cp:lastModifiedBy>
  <cp:revision>3</cp:revision>
  <dcterms:created xsi:type="dcterms:W3CDTF">2021-10-27T10:49:00Z</dcterms:created>
  <dcterms:modified xsi:type="dcterms:W3CDTF">2021-10-27T11:08:00Z</dcterms:modified>
</cp:coreProperties>
</file>